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7" w:rsidRPr="00A04C72" w:rsidRDefault="00107A37" w:rsidP="00107A3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lang w:bidi="ar-SY"/>
        </w:rPr>
      </w:pPr>
      <w:bookmarkStart w:id="0" w:name="_GoBack"/>
      <w:r w:rsidRPr="00A04C7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>خطبة الجامع الأموي لفضيلة الشيخ مأمون رحمة</w:t>
      </w:r>
    </w:p>
    <w:p w:rsidR="008C5FEB" w:rsidRPr="00A04C72" w:rsidRDefault="00107A37" w:rsidP="00107A37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A04C7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18</w:t>
      </w:r>
      <w:r w:rsidRPr="00A04C7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 xml:space="preserve"> من </w:t>
      </w:r>
      <w:r w:rsidRPr="00A04C7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ذي الحجة</w:t>
      </w:r>
      <w:r w:rsidRPr="00A04C7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 xml:space="preserve"> 1436 هـ / </w:t>
      </w:r>
      <w:r w:rsidRPr="00A04C7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2</w:t>
      </w:r>
      <w:r w:rsidRPr="00A04C7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 xml:space="preserve"> من </w:t>
      </w:r>
      <w:r w:rsidRPr="00A04C7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تشرين الأول</w:t>
      </w:r>
      <w:r w:rsidRPr="00A04C7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 xml:space="preserve"> 2015 م</w:t>
      </w:r>
    </w:p>
    <w:bookmarkEnd w:id="0"/>
    <w:p w:rsidR="008C5FEB" w:rsidRPr="00A04C72" w:rsidRDefault="00D102B8" w:rsidP="00D102B8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الحمد لله رب العالمين، الحمد لله حق حمده</w:t>
      </w:r>
      <w:r w:rsidR="008C5FEB"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، وأشهد أن </w:t>
      </w:r>
      <w:r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لا إله إلا الله وحده لا شريك له</w:t>
      </w:r>
      <w:r w:rsidR="008C5FEB"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، وأشهد أن م</w:t>
      </w:r>
      <w:r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حمّداً عبده ورسوله وصفيه وخليله</w:t>
      </w:r>
      <w:r w:rsidR="008C5FEB"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، اللهم ص</w:t>
      </w:r>
      <w:r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ل وسلم وبارك على نور الهدى محمد</w:t>
      </w:r>
      <w:r w:rsidR="008C5FEB"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، وعلى </w:t>
      </w:r>
      <w:proofErr w:type="spellStart"/>
      <w:r w:rsidR="008C5FEB"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آله</w:t>
      </w:r>
      <w:proofErr w:type="spellEnd"/>
      <w:r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 وصحبه أجمعين</w:t>
      </w:r>
      <w:r w:rsidR="008C5FEB"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، وارضَ اللهم عن الصحابة ومن اهتدى بهدي</w:t>
      </w:r>
      <w:r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هم واستنّ بسنّتهم إلى يوم الدين</w:t>
      </w:r>
      <w:r w:rsidR="008C5FEB"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.</w:t>
      </w:r>
    </w:p>
    <w:p w:rsidR="008C5FEB" w:rsidRPr="00A04C72" w:rsidRDefault="00D102B8" w:rsidP="00D102B8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من اعتمد على علمه ضلّ, ومن اعتمد على عقله اختلّ, ومن اعتمد على سلطانه ذلّ, ومن اعتمد على ماله قلّ, ومن اعتمد على الناس ملّ، ومن اعتمد على الله</w:t>
      </w:r>
      <w:r w:rsidR="008C5FEB"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، فلا ضلَّ ولا قلَّ و</w:t>
      </w:r>
      <w:r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لا ملَّ ولا ذلَّ ولا اختلَّ</w:t>
      </w:r>
      <w:r w:rsidR="008C5FEB"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, ولا حول</w:t>
      </w:r>
      <w:r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 ولا قوة إلا بالله العلي العظيم</w:t>
      </w:r>
      <w:r w:rsidR="008C5FEB"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.</w:t>
      </w:r>
    </w:p>
    <w:p w:rsidR="008C5FEB" w:rsidRPr="00A04C72" w:rsidRDefault="00D102B8" w:rsidP="00D102B8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عباد الله</w:t>
      </w:r>
      <w:r w:rsidR="008C5FEB"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، أوصي </w:t>
      </w:r>
      <w:r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نفسي وإياكم بتقوى الله عزَّ وجل</w:t>
      </w:r>
      <w:r w:rsidR="008C5FEB"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، وا</w:t>
      </w:r>
      <w:r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علموا أنكم ملاقوه وبشر المؤمنين</w:t>
      </w:r>
      <w:r w:rsidR="008C5FEB"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.</w:t>
      </w:r>
    </w:p>
    <w:p w:rsidR="008C5FEB" w:rsidRPr="00A04C72" w:rsidRDefault="008C5FEB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 w:bidi="ar-SY"/>
        </w:rPr>
      </w:pPr>
      <w:r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يقول ا</w:t>
      </w:r>
      <w:r w:rsidR="00D102B8" w:rsidRPr="00A04C72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لمولى جل جلاله في القرآن الكريم</w:t>
      </w:r>
      <w:r w:rsidR="00D102B8" w:rsidRPr="00A04C7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: </w:t>
      </w:r>
      <w:r w:rsidR="00D102B8" w:rsidRPr="00A04C72">
        <w:rPr>
          <w:rFonts w:ascii="Traditional Arabic" w:eastAsia="Times New Roman" w:hAnsi="Traditional Arabic" w:cs="Traditional Arabic" w:hint="cs"/>
          <w:sz w:val="36"/>
          <w:szCs w:val="36"/>
          <w:lang w:bidi="ar-SY"/>
        </w:rPr>
        <w:sym w:font="AGA Arabesque" w:char="F029"/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إِنَّ الْمُجْرِمِينَ فِي ع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َذَابِ جَهَنَّمَ خَالِدُونَ 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*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لَا يُفَتَّرُ عَنْهُ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مْ وَهُمْ فِيهِ مُبْلِسُونَ 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*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وَمَا ظَلَمْنَاهُمْ وَلَ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كِنْ كَانُوا هُمُ الظَّالِمِين</w:t>
      </w:r>
      <w:r w:rsidR="00D102B8" w:rsidRPr="00A04C72">
        <w:rPr>
          <w:rFonts w:ascii="Traditional Arabic" w:hAnsi="Traditional Arabic" w:cs="Traditional Arabic"/>
          <w:sz w:val="36"/>
          <w:szCs w:val="36"/>
          <w:lang w:val="en" w:bidi="ar-SY"/>
        </w:rPr>
        <w:sym w:font="AGA Arabesque" w:char="F028"/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[الزخرف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 xml:space="preserve">: 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74-76]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.</w:t>
      </w:r>
    </w:p>
    <w:p w:rsidR="00D102B8" w:rsidRPr="00A04C72" w:rsidRDefault="008C5FEB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معاشر السادة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: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لقد ناجى الرسول الكريم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 xml:space="preserve"> صلى الله عليه وسلم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ربه وهو يدعو في قنوت الوتر قائلاً:</w:t>
      </w:r>
      <w:r w:rsidR="002A5AEB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((</w:t>
      </w:r>
      <w:r w:rsidR="002A5AEB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نشكرك اللهم ولا نكفرك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ونخلع ونترك من يفجرك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))</w:t>
      </w:r>
      <w:r w:rsidR="002A5AEB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وناجى موسى عليه السلام ربه بقوله: </w:t>
      </w:r>
      <w:r w:rsidR="00D102B8" w:rsidRPr="00A04C72">
        <w:rPr>
          <w:rFonts w:ascii="Traditional Arabic" w:hAnsi="Traditional Arabic" w:cs="Traditional Arabic"/>
          <w:sz w:val="36"/>
          <w:szCs w:val="36"/>
          <w:lang w:val="en" w:bidi="ar-SY"/>
        </w:rPr>
        <w:sym w:font="AGA Arabesque" w:char="F029"/>
      </w:r>
      <w:r w:rsidR="002A5AEB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قَالَ رَبِّ بِمَا أَنْعَمْتَ عَلَيَّ فَلَنْ أ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َكُونَ ظَهِيرًا لِلْمُجْرِمِين</w:t>
      </w:r>
      <w:r w:rsidR="00D102B8" w:rsidRPr="00A04C72">
        <w:rPr>
          <w:rFonts w:ascii="Traditional Arabic" w:hAnsi="Traditional Arabic" w:cs="Traditional Arabic"/>
          <w:sz w:val="36"/>
          <w:szCs w:val="36"/>
          <w:lang w:val="en" w:bidi="ar-SY"/>
        </w:rPr>
        <w:sym w:font="AGA Arabesque" w:char="F028"/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[القصص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 xml:space="preserve">: </w:t>
      </w:r>
      <w:r w:rsidR="002A5AEB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17]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.</w:t>
      </w:r>
      <w:r w:rsidR="002A5AEB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</w:p>
    <w:p w:rsidR="00D102B8" w:rsidRPr="00A04C72" w:rsidRDefault="002A5AEB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فعندما </w:t>
      </w:r>
      <w:r w:rsidR="00B91EC4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تستمع إلى دعاء النبي صلى الله عليه وسلم ت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ُ</w:t>
      </w:r>
      <w:r w:rsidR="00B91EC4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درك أن الإسلام قد أخذ عهداً على كل موحد أن يحارب المجرمين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B91EC4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وأن يوهن كيدهم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B91EC4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وأن يجعل عواطفه وأفكاره حرباً عليهم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أ</w:t>
      </w:r>
      <w:r w:rsidR="00B91EC4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جل يجب أن تبغض الظلمة المعتدين إن كنت لله موحداً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B91EC4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وأن تؤيد المصلح وتمنحه محض ودك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.</w:t>
      </w:r>
      <w:r w:rsidR="00B91EC4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</w:p>
    <w:p w:rsidR="00D102B8" w:rsidRPr="00A04C72" w:rsidRDefault="00B91EC4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وعندما ت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ستمع إلى دعاء موسى عليه السلام ت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ُ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درك أن علو الهمة م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ِ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يزة تختص بها النفو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س الكبيرة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وليس خلقاً </w:t>
      </w:r>
      <w:proofErr w:type="spellStart"/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يستطيعه</w:t>
      </w:r>
      <w:proofErr w:type="spellEnd"/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سواد الناس، كان موسى عليه السلام يستطيع أن يقول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: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لا أعود لمثلها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ولكن هذه الكلمة لو قالها قد ت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ُ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فيد أنه تخلى عن مبد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ئ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ه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وزهد في مساندة الضعفاء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ونكل عن مقاومة الطغاة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فآثر أن لا يقول هذه الكلمة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وفضل العهد على أن يظل حراً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ينافح عن الأحرار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وعلى أن يظل ثائر المشاعر ضد الاستعلاء والفساد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لكنه ترجم شكره 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للصفح الإلهي بهذه الكلمة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: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  <w:r w:rsidR="00D102B8" w:rsidRPr="00A04C72">
        <w:rPr>
          <w:rFonts w:ascii="Traditional Arabic" w:hAnsi="Traditional Arabic" w:cs="Traditional Arabic"/>
          <w:sz w:val="36"/>
          <w:szCs w:val="36"/>
          <w:lang w:val="en" w:bidi="ar-SY"/>
        </w:rPr>
        <w:sym w:font="AGA Arabesque" w:char="F029"/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رَبِّ بِمَا أَنْعَمْتَ عَلَيَّ فَلَنْ أ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َكُونَ ظَهِيرًا لِلْمُجْرِمِين</w:t>
      </w:r>
      <w:r w:rsidR="00D102B8" w:rsidRPr="00A04C72">
        <w:rPr>
          <w:rFonts w:ascii="Traditional Arabic" w:hAnsi="Traditional Arabic" w:cs="Traditional Arabic"/>
          <w:sz w:val="36"/>
          <w:szCs w:val="36"/>
          <w:lang w:val="en" w:bidi="ar-SY"/>
        </w:rPr>
        <w:sym w:font="AGA Arabesque" w:char="F028"/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[القصص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 xml:space="preserve">: 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17]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إن هذه الكلمة تنضح بما في 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ق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ل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ب موسى من بغضاء للباطل ومقت للعدوان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ورغبة أصيلة في حماية الجماعات البشرية من المستبدين</w:t>
      </w:r>
      <w:r w:rsidR="006E193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بآرائهم </w:t>
      </w:r>
      <w:proofErr w:type="spellStart"/>
      <w:r w:rsidR="006E193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المقتاتين</w:t>
      </w:r>
      <w:proofErr w:type="spellEnd"/>
      <w:r w:rsidR="006E193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على غيرهم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E193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فقد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اكتفى موسى عليه السلام 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بتوثيق العهد على نفسه في ال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ص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ورة التي لا يمكن أن يكتنفها خطأ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والتي يبدأ حدها الأدنى بمقاطعة المجرمين والنفور من تأييدهم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وينتهي حدها الأعلى بتطهير الحياة منهم وتخليص الشعوب من إجرامهم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وهذا العهد كلف موسى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 xml:space="preserve"> عليه السلام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الكثير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ولذلك جاء في الحديث الشريف أن النبي صلى الله عليه وسلم كلما أرهقه الجهاد </w:t>
      </w:r>
      <w:r w:rsidR="006F504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lastRenderedPageBreak/>
        <w:t xml:space="preserve">وآلمه الكفاح </w:t>
      </w:r>
      <w:r w:rsidR="006E193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يدعو قائلاً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:</w:t>
      </w:r>
      <w:r w:rsidR="006E193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((</w:t>
      </w:r>
      <w:r w:rsidR="006E193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اللهم لك الحمد وإليك المشتكى وأنت المستعان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))</w:t>
      </w:r>
      <w:r w:rsidR="006E193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والحق 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-</w:t>
      </w:r>
      <w:r w:rsidR="006E193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يا سادة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-</w:t>
      </w:r>
      <w:r w:rsidR="006E193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أن طبيعة الدعوة إلى الله تجافي مسلك المجرمين وتنفر من أعمالهم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E193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إنها قد تتريث في مقاتلتهم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6E193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بيد أنها لا تتريّث أبداً في مخاصمتهم ومصارحتهم بالعداوة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وربما كانت نتائج ذلك صعبة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.</w:t>
      </w:r>
      <w:r w:rsidR="006E193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</w:p>
    <w:p w:rsidR="00D102B8" w:rsidRPr="00A04C72" w:rsidRDefault="006E1937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روى الإمام أحمد أن النبي صلى الله عليه وسلم قال: 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((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ما خالط قلب امر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ئٍ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رهجٌ في سبيل الله إلا حرم الله عليه النار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))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وح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مل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ة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الدعوات يجب أن لا يتزحزحوا عن منهاجهم مهما 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اشتد كل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ب</w:t>
      </w:r>
      <w:r w:rsidR="00FC462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الأعداء عليهم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FC462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فالإنسان السليم لا ت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FC462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غتاله الأعراض الطارئة مهما اشتدت وطأتها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FC462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قد يسقط في الطريق فينكسر عظمه ثم لا يلبث أن ي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D102B8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نجبر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FC462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وقد ي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ُ</w:t>
      </w:r>
      <w:r w:rsidR="00FC462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صاب بجرح نافذٍ ثم لا يلبث أن يندمل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FC462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ذلك أن قوة المقاومة في بدنه </w:t>
      </w:r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ووفرة الحياة </w:t>
      </w:r>
      <w:proofErr w:type="spellStart"/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المذخورة</w:t>
      </w:r>
      <w:proofErr w:type="spellEnd"/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عنده ت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جعلانه يتحمل الطعنات والصدمات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فإن استكان لها حيناً لم تمر عليه أيامٌ حتى ينتفض من وعكتها ويستفيق من شدتها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ثم يستأنف سيره في الحياة كأن لم يمسسه سوء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أما الجسم الذي ك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م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ُ</w:t>
      </w:r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ن فيه الداء واستشرت فيه العلة وهو يمشي على ظهر الأرض ي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كاد يتهاوى وحده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إنه ي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ُ</w:t>
      </w:r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وشك أن يخر ص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ريعاً قبل أن </w:t>
      </w:r>
      <w:proofErr w:type="spellStart"/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تنوشه</w:t>
      </w:r>
      <w:proofErr w:type="spellEnd"/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ضربه أو تلقاه صدمة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فكيف إذا اعترضه خصمٌ لدودٌ ي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8D38C5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بغي </w:t>
      </w:r>
      <w:r w:rsidR="00912151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له الأذى</w:t>
      </w:r>
      <w:r w:rsidR="00D102B8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.</w:t>
      </w:r>
      <w:r w:rsidR="00912151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</w:p>
    <w:p w:rsidR="00BC132C" w:rsidRPr="00A04C72" w:rsidRDefault="00912151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وهنا سؤال يطرح نفسه: لماذا ينقاد الناس خلف العلماء السفهاء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ويتركون العلماء الأتقياء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؟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ولماذا لا ي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ُ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صدق الناس من ينصحهم ويرشدهم إلى الصواب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ويصدقون م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ن يضللهم ويكذب عليهم ويأ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خذ بنواصيهم غلى الهواية والهلاك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؟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.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</w:p>
    <w:p w:rsidR="00BC132C" w:rsidRPr="00A04C72" w:rsidRDefault="00912151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إن التدين الصحيح عاطفة وفكرة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والعاطفة الطيبة لا وزن لها إن خلت في النظر الذكي إلى الأمور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إن لم ي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صحبها ضمير حارس وق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ل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ب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شهيد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وعوام المتدينين قوم على جانب ملحوظ من سلامة النفس ونقاوة السريرة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ولكن بساطاتهم أغرت الماكرين باقتيادهم إلى </w:t>
      </w:r>
      <w:r w:rsidR="00241BD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حيث يشاؤ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ون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  <w:r w:rsidR="00241BD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وأخطر ما في الجبهة الدينية كلها هم المحترفون والمتصدرون وذوو المكانة والمناصب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241BD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وهؤلاء هم الذين يحملون أوزار الفساد الذي ع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241BD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مّ وط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241BD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مّ وادينا أخيراً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241BD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فقد داهنوا المبطلين وشلوا قوى الخير </w:t>
      </w:r>
      <w:r w:rsidR="00E53AE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التي 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يملكون زمامها 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أ</w:t>
      </w:r>
      <w:r w:rsidR="00E53AE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ن ت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ُ</w:t>
      </w:r>
      <w:r w:rsidR="00E53AE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قيم اعوجاجهم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.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</w:p>
    <w:p w:rsidR="00BC132C" w:rsidRPr="00A04C72" w:rsidRDefault="00BC132C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 w:bidi="ar-SY"/>
        </w:rPr>
      </w:pP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إ</w:t>
      </w:r>
      <w:r w:rsidR="00E53AE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ن مدحهم المجرمين المعتدين وإرخاء العنان لنزواتهم الطائشة هو الذي أوصل البلاد والعباد إلى الحضيض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E53AE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ومن أخطر </w:t>
      </w:r>
      <w:r w:rsidR="0042496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أمراض التدين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-</w:t>
      </w:r>
      <w:r w:rsidR="0042496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أمراض المنحرفين للتدين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-</w:t>
      </w:r>
      <w:r w:rsidR="0042496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أنهم يسمون العجز عن الحياة زهداً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والج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ب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ن عن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أ</w:t>
      </w:r>
      <w:r w:rsidR="0042496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عبائها قصداً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42496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والتفريط في أسبابها توكلاً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42496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وهم يبت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عدون عن المخاطر ويسمون ذلك حكمة، ويجاملون الأ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دن</w:t>
      </w:r>
      <w:r w:rsidR="0042496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ياء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42496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ثم ت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ُ</w:t>
      </w:r>
      <w:r w:rsidR="0042496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عييهم الفتاوى لتبرير سكوتهم ونفاقهم عن بيان الحق والحقيقة ومحاربة الظلم والعدوان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42496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وإنما ي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42496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ستكن</w:t>
      </w:r>
      <w:r w:rsidR="008151C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ُّ</w:t>
      </w:r>
      <w:r w:rsidR="0042496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في </w:t>
      </w:r>
      <w:r w:rsidR="008151C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قلوبهم م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ِ</w:t>
      </w:r>
      <w:r w:rsidR="008151C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ن شهوات الظهور والأثرة والج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8151C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دل والحسد والاستعلاء والالتواء ي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8151C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جعل ضرهم أقرب من نفعهم للإسلام وأهله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.</w:t>
      </w:r>
      <w:r w:rsidR="008151C7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</w:p>
    <w:p w:rsidR="00BC132C" w:rsidRPr="00A04C72" w:rsidRDefault="008151C7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في الجبهة الدينية أقوام فقدوا الخصائص الأولى لدينهم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فهم أكوام من التراب البارد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أولئك قوم ليسوا من الله في شيء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وهناك أقوام أرهبهم جبروت الفساق وسلطان الظلمة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فلاذوا بأضعف الإيمان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ورأوا أن يغيروا 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lastRenderedPageBreak/>
        <w:t>المنكر بقلوبهم فحسب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ونحن لا ن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ُ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خرج الجبناء من حظيرة المؤمنين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ولكنا نستغرب ثم نستغرب أن ي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كون عمل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  <w:r w:rsidR="00DC750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الكثيرين من المشتغلين في الدعوة إلى الله هو هذا الإنكار القلبي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DC750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فما بقاؤهم في ميدان الدعوة وما بقاؤهم فيه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DC750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وبأي ح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ق حملوا هذا الوصف العالي وسموا 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أ</w:t>
      </w:r>
      <w:r w:rsidR="00DC750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نف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س</w:t>
      </w:r>
      <w:r w:rsidR="00DC750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هم دعاة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؟.</w:t>
      </w:r>
      <w:r w:rsidR="00DC7500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</w:p>
    <w:p w:rsidR="00BC132C" w:rsidRPr="00A04C72" w:rsidRDefault="00DC7500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لقد علم الغبي والذكي والقاصي والداني أن بلاد الإسلام سقطت فريسة وثنيات سياسية مدمرة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وأن الإسلام نفسه ضاع في حريق الشهوات التي </w:t>
      </w:r>
      <w:proofErr w:type="spellStart"/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تتطلبها</w:t>
      </w:r>
      <w:proofErr w:type="spellEnd"/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هذه الوثنيات المجنونة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ن مراكب الحضارة التي تتراكض وثباً </w:t>
      </w:r>
      <w:r w:rsidR="00F33B79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إلى الأمام في سائر الدنيا تتراجع متقهقرة في بلادنا وحدها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.</w:t>
      </w:r>
      <w:r w:rsidR="00F33B79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</w:p>
    <w:p w:rsidR="00BC132C" w:rsidRPr="00A04C72" w:rsidRDefault="00F33B79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إن هذه الوثنيات المسعورة لم يبق معها دين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ولا سلمت منها دنيا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فالداعي الحقيقي والمؤمن الحقيقي هو الذي ي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قبض يده عن مصافحة المدمرين لأوطانهم </w:t>
      </w:r>
      <w:proofErr w:type="spellStart"/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والهاتكين</w:t>
      </w:r>
      <w:proofErr w:type="spellEnd"/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لأعراضهم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وي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جعل جمرة الغضب </w:t>
      </w:r>
      <w:r w:rsidR="00E5203A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تصبغ وجهه لجرأتهم على ربهم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.</w:t>
      </w:r>
      <w:r w:rsidR="00E5203A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</w:p>
    <w:p w:rsidR="00BC132C" w:rsidRPr="00A04C72" w:rsidRDefault="00E5203A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يا سادة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: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ماذا صنع بعض المشتغلين في ميدان الدعوة إلى الله للدفاع عن دينهم وأوطانهم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؟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وأين جهودهم لإنقاذ البلاد 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والعباد من ويلات الحروب ومآسيها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؟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ي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جب نعم يجب أن ن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نفي من ميدان الدعوة أولئك الدعاة الذين ي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عيشون على تملق الظلمة وستر مساو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ي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هم واختلاق المحامد لهم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وإرساء الدعاء الحار بحفظهم وتأييدهم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وهذا النفر ليس دخيلاً على ميدان الدعوة فقط بل هو لصيقٌ بالإسلام نفسه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.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</w:p>
    <w:p w:rsidR="00BC132C" w:rsidRPr="00A04C72" w:rsidRDefault="00E5203A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كم تتألم عندما تسمع خطباء ا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لحرمين الشريفين يدعون لملوكهم و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مرائهم بالحفظ والرعاية والتوفيق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وهم الذين أحرقوا البلاد العربية والإسلامية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وعملوا على تمزيق الأمة وإضعافها علمياً وفكرياً وسياسياً وحضارياً واقتصادياً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.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</w:p>
    <w:p w:rsidR="00BC132C" w:rsidRPr="00A04C72" w:rsidRDefault="00E5203A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إن الجبهة الدينية عندما تخلت عن مسؤوليتها وواجبها في حقن الدم وتوحيد الصف والكلمة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؛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استغلها القتلة 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و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المجرمون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واستعانوا بها على محاربة الشرفاء وتلويث الأوطان بالعار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وعملوا من خلالها على تزييف الحقائق والبراهين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لأنهم يدركون أن اللعب بالعقول والع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واطف لا يتحقق إلا من باب الدين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.</w:t>
      </w: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</w:p>
    <w:p w:rsidR="00BC132C" w:rsidRPr="00A04C72" w:rsidRDefault="00E5203A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إن هذه الجبهة </w:t>
      </w:r>
      <w:r w:rsidR="00790093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كانت أحوج ما تكون إلى رجال من الصنف الذي لا ي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790093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خشى في الله لومة لائم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790093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ولعل هذا الأمر هو الذي دفع فخامة الرئيس 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"</w:t>
      </w:r>
      <w:r w:rsidR="00790093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بوتين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"</w:t>
      </w:r>
      <w:r w:rsidR="00790093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ليقول على مسمع العالم أجمع أمام الجمعية العامة للأمم المتحدة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:</w:t>
      </w:r>
      <w:r w:rsidR="00790093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"</w:t>
      </w:r>
      <w:r w:rsidR="00790093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الإرهابيون ي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ُ</w:t>
      </w:r>
      <w:r w:rsidR="00790093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دنسون القيم الإنسانية ويشوهونها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"</w:t>
      </w:r>
      <w:r w:rsidR="00790093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وهنا الشاهد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:</w:t>
      </w:r>
      <w:r w:rsidR="00790093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"</w:t>
      </w:r>
      <w:r w:rsidR="00790093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وعلى علماء الدين </w:t>
      </w:r>
      <w:r w:rsidR="002D3221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الإ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سلامي العمل على منع تجنيد الناس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"</w:t>
      </w:r>
      <w:r w:rsidR="002D3221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التاريخ ل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َ</w:t>
      </w:r>
      <w:r w:rsidR="002D3221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>ن يرحم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val="en" w:bidi="ar-SY"/>
        </w:rPr>
        <w:t>،</w:t>
      </w:r>
      <w:r w:rsidR="002D3221" w:rsidRPr="00A04C72">
        <w:rPr>
          <w:rFonts w:ascii="Traditional Arabic" w:hAnsi="Traditional Arabic" w:cs="Traditional Arabic"/>
          <w:sz w:val="36"/>
          <w:szCs w:val="36"/>
          <w:rtl/>
          <w:lang w:val="en" w:bidi="ar-SY"/>
        </w:rPr>
        <w:t xml:space="preserve"> 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وال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جيال لن تغفر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العلماء السفهاء الذين ح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رضوا على حرق سوريا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والذين ح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رضوا على حرق ودمار ال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مة العربية وال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سلامية س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ي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حاسبهم التار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يخ وال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جيال قبل 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 يحاسبهم الله رب العالمين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</w:p>
    <w:p w:rsidR="00BC132C" w:rsidRPr="00A04C72" w:rsidRDefault="00BC132C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 xml:space="preserve">يا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سف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لماذا ي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جبن العالم عن قول الحق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وهو ي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ؤمن ويعلم علم اليقين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ن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مره من قبل ومن بعد لله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 حياته من قبل ومن بعد بيد الله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فلماذا ي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جبن العالم عن قول كلمة الحق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ولماذا لا يقف في وجه المبطلين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يقول لهم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لا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هذا عمل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جرامي بحت لا يرضى به الله ورسوله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؟.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</w:p>
    <w:p w:rsidR="004B2915" w:rsidRPr="00A04C72" w:rsidRDefault="002245C3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فالجبهة الدينية ع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ندما تخلت عن مسؤوليتها وواجبها 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مام الله و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مام التاريخ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؛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ر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ينا من تصدرها في النهاية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تصدرها المنافقون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تصدرها المتمشيخون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تصدرها الحثالة التي لا يقيم لهم الدين لهم وزنا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وعملوا على تحريض الناس وعلى تحريض الشعوب العربية ليقتلوا بعضهم بعضاً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هذا الذين ورثه لنا علماء السوء وهؤلاء سفهاء السوء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هذا الذي ورثوه لل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مة العربية وال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سلامية في الظرف الخطير الذي ت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BC132C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تكالب فيه ال</w:t>
      </w:r>
      <w:r w:rsidR="00BC132C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مم اليوم كلها على ال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عروبة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سلام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</w:p>
    <w:p w:rsidR="004B2915" w:rsidRPr="00A04C72" w:rsidRDefault="004B2915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وها نحن ذا من منبر بني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مية في دمشق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 منبر هذا المسجد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نقول كلمة الحق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كما كان شهيد المحراب رحمه الله تعالى الدكتور محمد سعيد رمضان البوطي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قالها من قبل الشيخ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حمد صادق رحمه الله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وقالها كثير من العلماء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وقد قتل من المؤسسة الدينية ما يزيد عن م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ئة وخمسين عالما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هنا في سورية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نهم قالوا كلمة حق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ووقفوا في وجه الطغيان والظلم والعدوان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وق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فوا في وجه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آ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ل سعود ال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قزام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ليقولوا لهم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نحن هنا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سود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نحن هنا نتمثل بكتاب الله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نحن هنا لا ن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حيد عن سنة ونهج رسول الله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صلى الله عليه وسلم.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</w:p>
    <w:p w:rsidR="004B2915" w:rsidRPr="00A04C72" w:rsidRDefault="004B2915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ونحن في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يام مباركة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نستقبل ذكرى ومناسبة وطنية جليلة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نها ذكرى حرب تشرين التحريرية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هذه الحرب ع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ل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م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تنا كيف ننتصر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علمتنا كيف نقاوم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نحن تربينا في 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مدرسة المرحوم الخالد حافظ ال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سد رحمه الله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نحن ت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ربينا في مدرسة ذاك القائد المقاوم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الذي لم يستطع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حد في العالم ب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سره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 ي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ظهر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نه كان خائن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اً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مته وشعبه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بينما كان غيره م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ن الحكام العرب قد ظهروا للعيان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نهم خونة لقضاياهم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خونة لشعوبهم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يقومون على خدمة ورعاية بني صهيون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فحرب تشرين علمتنا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لا نركع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علمتنا كيف ننتصر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علمتنا كيف ن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قاوم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علمتنا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ن نكون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سودا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سوريا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 نكون رجالا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لا ن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كون خانعين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لا نكون جبناء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لا نستسلم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لا ننبطح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مهما كان هناك من تهديد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ومهما كان هناك من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باطيل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ومهما كان هناك من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آ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لام تعترينا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فنحن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صحاب حق و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صحاب قضية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تربينا في مدرسة ال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سود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وتعلمنا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نه لا يركع للعبيد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لا العبد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ولا يركع لل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ذلاء 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لا الذليل</w:t>
      </w:r>
      <w:r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r w:rsidR="002245C3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</w:p>
    <w:p w:rsidR="002245C3" w:rsidRPr="00A04C72" w:rsidRDefault="002245C3" w:rsidP="004B2915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val="en"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ونقول لوزير خارجية النظام السعودي الجبير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اسكت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لا تتكلم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بدا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ً،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يا قاتل ال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طفال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يا مدمر اليمن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يا هاتك عرض ال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سلام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لا تتكلم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نت اسكت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نت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آ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خر من يتكلم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proofErr w:type="spellStart"/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قلناها</w:t>
      </w:r>
      <w:proofErr w:type="spellEnd"/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لك من قبل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نت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كثر من سياسة البعير لا تجيد ولا تفقه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راد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ن يتكلم بالسياسة هم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صحاب العقول الكبيرة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الذين يعملون على حقن الدماء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والذين يعملون على توحيد وجمع الشمل العربي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ما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نتم قذرة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قتلتمونا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proofErr w:type="spellStart"/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شردتمونا</w:t>
      </w:r>
      <w:proofErr w:type="spellEnd"/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فتكتم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عراضنا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وبعد هذا وذاك ت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نادي من وراء خي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ت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ك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التي ن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بت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وعش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ت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فيها ت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نادي بتنحي النظام في 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>سورية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!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اعلم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يها الصعلوك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 ال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نور والضوء الذي نراه هو بشار ال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سد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هو عيوننا ونور العيون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ودمشق هي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عي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ورنا ونور العيون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وسوريا هي حياتنا وعزتنا وكرامتنا ومجدنا ونصرنا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ما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نتم يا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آ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ل سعود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نتم صعاليك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صفو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ن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ا ما شئتم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حرضوا علينا ما شئتم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افعلوا ما شئتم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عمارنا بيد الله لا في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يديكم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نواصينا بيد الله لا ب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يديكم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proofErr w:type="spellStart"/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قلناها</w:t>
      </w:r>
      <w:proofErr w:type="spellEnd"/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ما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 نموت كراما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و نعيش كراما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لن نستسلم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لن نخضع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حتى نرى علم الجمهورية العربية السورية ي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4B2915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رتفع على كل شبر من 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رض هذا الوطن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والحمد لله رب العالمين</w:t>
      </w:r>
      <w:r w:rsidR="004B2915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</w:p>
    <w:p w:rsidR="002245C3" w:rsidRPr="00A04C72" w:rsidRDefault="002245C3" w:rsidP="00D102B8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A04C72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الخطبة الثاني</w:t>
      </w:r>
      <w:r w:rsidR="004B2915" w:rsidRPr="00A04C72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ـــــــــ2ـــة:</w:t>
      </w:r>
    </w:p>
    <w:p w:rsidR="00107A37" w:rsidRPr="00A04C72" w:rsidRDefault="002245C3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الحمد لله رب العالمين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الحمد لله حق حمده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شهد 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ن لا 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له 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لا الله وحده لا شريك له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شهد  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 محمدا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عبده ورسوله وصفيه وخليله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اللهم صل 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وسلم وبارك على سيدنا محمد وعلى </w:t>
      </w:r>
      <w:proofErr w:type="spellStart"/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آ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له</w:t>
      </w:r>
      <w:proofErr w:type="spellEnd"/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وصحبه 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جمعين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</w:p>
    <w:p w:rsidR="002245C3" w:rsidRPr="00A04C72" w:rsidRDefault="002245C3" w:rsidP="00D102B8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عباد الله اتقوا الله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واعلموا 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نكم ملاقوه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 الله غير غافل عنكم ولا ساه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</w:p>
    <w:p w:rsidR="005B78AB" w:rsidRPr="00A04C72" w:rsidRDefault="002245C3" w:rsidP="00107A37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lang w:bidi="ar-SY"/>
        </w:rPr>
      </w:pP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اللهم اغفر للمؤمنين و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المؤمنات والمسلمين والمسلمات ال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حياء منهم وال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موات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اللهم ارحمنا ف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نك بنا رحيم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ولا تعذبنا ف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نك علينا قدير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اللهم 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نا نس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لك 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 تنصر الجيش العربي السوري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 تكون لهم معينا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وناصرا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السهول والجبال والوديان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اللهم 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نا نس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لك 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ن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توفق السيد الرئيس بشار ال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سد 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لى ما فيه خير البلاد والعباد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وخذ بيده 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لى ما تحبه </w:t>
      </w:r>
      <w:proofErr w:type="spellStart"/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وترضاه</w:t>
      </w:r>
      <w:proofErr w:type="spellEnd"/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واجعله بشارة خير ونصر لل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107A37"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مة العربية وال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>سلامية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سبحان ربك رب العزة عما يصفون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وسلام على المرسلين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والحمد لله رب العالمين</w:t>
      </w:r>
      <w:r w:rsidR="00107A37" w:rsidRPr="00A04C72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r w:rsidRPr="00A04C72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</w:p>
    <w:sectPr w:rsidR="005B78AB" w:rsidRPr="00A04C72" w:rsidSect="00D04EB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EB"/>
    <w:rsid w:val="00107A37"/>
    <w:rsid w:val="002245C3"/>
    <w:rsid w:val="00241BD7"/>
    <w:rsid w:val="002A5AEB"/>
    <w:rsid w:val="002D3221"/>
    <w:rsid w:val="00424960"/>
    <w:rsid w:val="004B2915"/>
    <w:rsid w:val="006E1937"/>
    <w:rsid w:val="006F5045"/>
    <w:rsid w:val="00790093"/>
    <w:rsid w:val="008151C7"/>
    <w:rsid w:val="00883A66"/>
    <w:rsid w:val="008C5FEB"/>
    <w:rsid w:val="008D38C5"/>
    <w:rsid w:val="00912151"/>
    <w:rsid w:val="00A04C72"/>
    <w:rsid w:val="00A44CC6"/>
    <w:rsid w:val="00B91EC4"/>
    <w:rsid w:val="00BC132C"/>
    <w:rsid w:val="00D102B8"/>
    <w:rsid w:val="00DC7500"/>
    <w:rsid w:val="00E5203A"/>
    <w:rsid w:val="00E53AE7"/>
    <w:rsid w:val="00F33B79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E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E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 Shwieky</dc:creator>
  <cp:lastModifiedBy>Rula Shwieky</cp:lastModifiedBy>
  <cp:revision>19</cp:revision>
  <dcterms:created xsi:type="dcterms:W3CDTF">2015-10-02T11:24:00Z</dcterms:created>
  <dcterms:modified xsi:type="dcterms:W3CDTF">2015-12-30T10:33:00Z</dcterms:modified>
</cp:coreProperties>
</file>