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8" w:rsidRPr="00AD7AF9" w:rsidRDefault="00F83DD8" w:rsidP="00F83DD8">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خطبة الجامع الأموي لفضيلة الشيخ مأمون رحمة</w:t>
      </w:r>
    </w:p>
    <w:p w:rsidR="00F83DD8" w:rsidRDefault="00F83DD8" w:rsidP="00F83DD8">
      <w:pPr>
        <w:spacing w:after="0" w:line="240" w:lineRule="auto"/>
        <w:jc w:val="center"/>
        <w:rPr>
          <w:rFonts w:ascii="Traditional Arabic" w:hAnsi="Traditional Arabic" w:cs="Traditional Arabic" w:hint="cs"/>
          <w:b/>
          <w:bCs/>
          <w:color w:val="C00000"/>
          <w:sz w:val="40"/>
          <w:szCs w:val="40"/>
          <w:rtl/>
          <w:lang w:bidi="ar-SY"/>
        </w:rPr>
      </w:pPr>
      <w:r w:rsidRPr="00AD7AF9">
        <w:rPr>
          <w:rFonts w:ascii="Traditional Arabic" w:hAnsi="Traditional Arabic" w:cs="Traditional Arabic"/>
          <w:b/>
          <w:bCs/>
          <w:color w:val="C00000"/>
          <w:sz w:val="40"/>
          <w:szCs w:val="40"/>
          <w:rtl/>
          <w:lang w:bidi="ar-SY"/>
        </w:rPr>
        <w:t>بتاريخ: 6 من ربيع الأول 1439 هـ - 24 من تشرين الثاني 2017 م</w:t>
      </w:r>
    </w:p>
    <w:p w:rsidR="00AD7AF9" w:rsidRPr="00AD7AF9" w:rsidRDefault="00AD7AF9" w:rsidP="00F83DD8">
      <w:pPr>
        <w:spacing w:after="0" w:line="240" w:lineRule="auto"/>
        <w:jc w:val="center"/>
        <w:rPr>
          <w:rFonts w:ascii="Traditional Arabic" w:hAnsi="Traditional Arabic" w:cs="Traditional Arabic"/>
          <w:b/>
          <w:bCs/>
          <w:color w:val="008000"/>
          <w:sz w:val="40"/>
          <w:szCs w:val="40"/>
          <w:rtl/>
          <w:lang w:bidi="ar-SY"/>
        </w:rPr>
      </w:pPr>
      <w:r w:rsidRPr="00AD7AF9">
        <w:rPr>
          <w:rFonts w:ascii="Traditional Arabic" w:hAnsi="Traditional Arabic" w:cs="Traditional Arabic" w:hint="cs"/>
          <w:b/>
          <w:bCs/>
          <w:color w:val="008000"/>
          <w:sz w:val="40"/>
          <w:szCs w:val="40"/>
          <w:rtl/>
          <w:lang w:bidi="ar-SY"/>
        </w:rPr>
        <w:t xml:space="preserve">إنا أرسلناك شاهداً ومبشراً ونذيراً </w:t>
      </w:r>
      <w:bookmarkStart w:id="0" w:name="_GoBack"/>
      <w:bookmarkEnd w:id="0"/>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وارض اللهم عن الصحابة ومن اهتدى بهديهم واستن بسنتهم إلى يوم الدين.</w:t>
      </w:r>
      <w:r w:rsidRPr="00F83DD8">
        <w:rPr>
          <w:rFonts w:ascii="Traditional Arabic" w:hAnsi="Traditional Arabic" w:cs="Traditional Arabic"/>
          <w:sz w:val="40"/>
          <w:szCs w:val="40"/>
          <w:rtl/>
          <w:lang w:bidi="ar-SY"/>
        </w:rPr>
        <w:cr/>
        <w:t>عباد الله، أوصي نفسي وإياكم بتقوى الله عز وجل، واعلموا أنكم مُلاقوه وبشر المؤمنين.</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يقول المولى جل جلاله في محكم التنزيل: </w:t>
      </w:r>
      <w:r w:rsidRPr="00EA5321">
        <w:rPr>
          <w:rFonts w:ascii="Traditional Arabic" w:hAnsi="Traditional Arabic" w:cs="Traditional Arabic"/>
          <w:color w:val="FF0000"/>
          <w:sz w:val="40"/>
          <w:szCs w:val="40"/>
          <w:rtl/>
          <w:lang w:bidi="ar-SY"/>
        </w:rPr>
        <w:t>﴿يَا أَيُّهَا النَّبِيُّ إِنَّا أَرْسَلْنَاكَ شَاهِدًا وَمُبَشِّرًا وَنَذِيرًا * وَدَاعِيًا إِلَى اللَّـهِ بِإِذْنِهِ وَسِرَاجًا مُّنِيرًا﴾ [الأحزاب: 45-46].</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AD7AF9">
        <w:rPr>
          <w:rFonts w:ascii="Traditional Arabic" w:hAnsi="Traditional Arabic" w:cs="Traditional Arabic"/>
          <w:b/>
          <w:bCs/>
          <w:color w:val="0000CC"/>
          <w:sz w:val="40"/>
          <w:szCs w:val="40"/>
          <w:rtl/>
          <w:lang w:bidi="ar-SY"/>
        </w:rPr>
        <w:t>معاشر السادة:</w:t>
      </w:r>
      <w:r w:rsidRPr="00AD7AF9">
        <w:rPr>
          <w:rFonts w:ascii="Traditional Arabic" w:hAnsi="Traditional Arabic" w:cs="Traditional Arabic"/>
          <w:color w:val="0000CC"/>
          <w:sz w:val="40"/>
          <w:szCs w:val="40"/>
          <w:rtl/>
          <w:lang w:bidi="ar-SY"/>
        </w:rPr>
        <w:t xml:space="preserve"> </w:t>
      </w:r>
      <w:r w:rsidRPr="00F83DD8">
        <w:rPr>
          <w:rFonts w:ascii="Traditional Arabic" w:hAnsi="Traditional Arabic" w:cs="Traditional Arabic"/>
          <w:sz w:val="40"/>
          <w:szCs w:val="40"/>
          <w:rtl/>
          <w:lang w:bidi="ar-SY"/>
        </w:rPr>
        <w:t>ربما تجد في الش</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ارع أناساً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سيرون لغير وجهة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تتعلق أبصارهم بالبضائع المعروضة في المحال المقامة على الجانبين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وربما تجد آخرين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سعون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سرعين لإدراك مَلهم بريء أو خبيث</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وربما تجد غيرهم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نطلقاً إلى مرتزقه الذي يعيش منه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فهو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هرع إليه عارفاً ماذا سيصنع ومتى يؤوب.</w:t>
      </w:r>
    </w:p>
    <w:p w:rsidR="00FE6B28" w:rsidRDefault="00F83DD8" w:rsidP="00F83DD8">
      <w:pPr>
        <w:spacing w:after="0" w:line="240" w:lineRule="auto"/>
        <w:jc w:val="both"/>
        <w:rPr>
          <w:rFonts w:ascii="Traditional Arabic" w:hAnsi="Traditional Arabic" w:cs="Traditional Arabic"/>
          <w:sz w:val="40"/>
          <w:szCs w:val="40"/>
          <w:rtl/>
          <w:lang w:bidi="ar-SY"/>
        </w:rPr>
      </w:pPr>
      <w:r w:rsidRPr="00AD7AF9">
        <w:rPr>
          <w:rFonts w:ascii="Traditional Arabic" w:hAnsi="Traditional Arabic" w:cs="Traditional Arabic"/>
          <w:sz w:val="40"/>
          <w:szCs w:val="40"/>
          <w:u w:val="single"/>
          <w:rtl/>
          <w:lang w:bidi="ar-SY"/>
        </w:rPr>
        <w:t>إن</w:t>
      </w:r>
      <w:r w:rsidR="00FE6B28" w:rsidRPr="00AD7AF9">
        <w:rPr>
          <w:rFonts w:ascii="Traditional Arabic" w:hAnsi="Traditional Arabic" w:cs="Traditional Arabic" w:hint="cs"/>
          <w:sz w:val="40"/>
          <w:szCs w:val="40"/>
          <w:u w:val="single"/>
          <w:rtl/>
          <w:lang w:bidi="ar-SY"/>
        </w:rPr>
        <w:t>َّ</w:t>
      </w:r>
      <w:r w:rsidRPr="00AD7AF9">
        <w:rPr>
          <w:rFonts w:ascii="Traditional Arabic" w:hAnsi="Traditional Arabic" w:cs="Traditional Arabic"/>
          <w:sz w:val="40"/>
          <w:szCs w:val="40"/>
          <w:u w:val="single"/>
          <w:rtl/>
          <w:lang w:bidi="ar-SY"/>
        </w:rPr>
        <w:t xml:space="preserve"> الناس في الحياة العامة ص</w:t>
      </w:r>
      <w:r w:rsidR="00FE6B28" w:rsidRPr="00AD7AF9">
        <w:rPr>
          <w:rFonts w:ascii="Traditional Arabic" w:hAnsi="Traditional Arabic" w:cs="Traditional Arabic" w:hint="cs"/>
          <w:sz w:val="40"/>
          <w:szCs w:val="40"/>
          <w:u w:val="single"/>
          <w:rtl/>
          <w:lang w:bidi="ar-SY"/>
        </w:rPr>
        <w:t>ُ</w:t>
      </w:r>
      <w:r w:rsidRPr="00AD7AF9">
        <w:rPr>
          <w:rFonts w:ascii="Traditional Arabic" w:hAnsi="Traditional Arabic" w:cs="Traditional Arabic"/>
          <w:sz w:val="40"/>
          <w:szCs w:val="40"/>
          <w:u w:val="single"/>
          <w:rtl/>
          <w:lang w:bidi="ar-SY"/>
        </w:rPr>
        <w:t>نوف شتى</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
    <w:p w:rsidR="00FE6B2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بعضهم يعيش لا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درك إلا أن الحياة قدرت له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فهو يتحرك على ظهر الأرض كيفما اتفق</w:t>
      </w:r>
      <w:r w:rsidR="00FE6B28">
        <w:rPr>
          <w:rFonts w:ascii="Traditional Arabic" w:hAnsi="Traditional Arabic" w:cs="Traditional Arabic" w:hint="cs"/>
          <w:sz w:val="40"/>
          <w:szCs w:val="40"/>
          <w:rtl/>
          <w:lang w:bidi="ar-SY"/>
        </w:rPr>
        <w:t>.</w:t>
      </w:r>
    </w:p>
    <w:p w:rsidR="00FE6B2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وبعضهم تحبسه هموم الرزق</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فهو لا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عرف إلا تحصيل القوت له ولأهله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
    <w:p w:rsidR="00FE6B2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وآخرون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بحثون عن السرور في مظانه ليستمتعوا بما أمكن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لذات الدنيا</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وأغلب الناس كذلك</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ختلف عليه الليل والنهار وهو محاصر بمآربه القريبة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مصروف بالمادة عما وراءها</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محجوب بالمظاهر عن الحقائق الكبيرة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ناسياً أن الله خلقه لحكمة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واستعمره في الأرض لأجل مسمى</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وكلفه في عمره المحدود بأعمال</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وضرب له موعداً للقاء رهيب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حاسبه فيه على ما قدم وأخر.</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في غمرة هذه الدنيا الفانية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رتفع صوت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بوة ل</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اس إلى ما س</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 عنه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وليحذرهم مما انخدعوا به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وليذكرهم بالز</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اد الذي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قدمون به على ربهم جل جلاله.</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في غمرة هذه الد</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نيا الفانية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رتفع ص</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وت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بوة شارحاً للن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اس الغاية العليا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حياهم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ندداً بالس</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بل المنحرفة التي ت</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وزعتهم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وحادياً إلى الط</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ريق اللاحبة التي قلوا فيها واستوحشت منهم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 ص</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وت الحق المنزه البريء</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الض</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امن ل</w:t>
      </w:r>
      <w:r w:rsidR="00FE6B28">
        <w:rPr>
          <w:rFonts w:ascii="Traditional Arabic" w:hAnsi="Traditional Arabic" w:cs="Traditional Arabic" w:hint="cs"/>
          <w:sz w:val="40"/>
          <w:szCs w:val="40"/>
          <w:rtl/>
          <w:lang w:bidi="ar-SY"/>
        </w:rPr>
        <w:t>ل</w:t>
      </w:r>
      <w:r w:rsidRPr="00F83DD8">
        <w:rPr>
          <w:rFonts w:ascii="Traditional Arabic" w:hAnsi="Traditional Arabic" w:cs="Traditional Arabic"/>
          <w:sz w:val="40"/>
          <w:szCs w:val="40"/>
          <w:rtl/>
          <w:lang w:bidi="ar-SY"/>
        </w:rPr>
        <w:t>سعادة العاجلة والآجلة معاً</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وإلى صوت الحق أشار القرآن بقوله سبحانه: </w:t>
      </w:r>
      <w:r w:rsidRPr="00EA5321">
        <w:rPr>
          <w:rFonts w:ascii="Traditional Arabic" w:hAnsi="Traditional Arabic" w:cs="Traditional Arabic"/>
          <w:color w:val="FF0000"/>
          <w:sz w:val="40"/>
          <w:szCs w:val="40"/>
          <w:rtl/>
          <w:lang w:bidi="ar-SY"/>
        </w:rPr>
        <w:t>﴿وَإِنَّكَ لَتَدْعُوهُمْ إِلَى صِرَاطٍ مُّسْتَقِيمٍ * وَإِنَّ الَّذِينَ لَا يُؤْمِنُونَ بِالْآخِرَةِ عَنِ الصِّرَاطِ لَنَاكِبُونَ﴾ [المؤمنون: 73-74].</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lastRenderedPageBreak/>
        <w:t>لقد بعث الله الر</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سل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بشرين وم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نذرين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عرفوا جماهير البشر بخالقهم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وبما أمر به وبما نهى عنه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وليقودوهم قيادة حسنة إلى الصراط المستقيم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والصراط المستقيم خ</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ط</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عنوي ت</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رسمه حسب طبيعة كل إنسان إرشادات الوحي الأعلى</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وفي الصراط المستقيم الذي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دعو إليه رب العالمين وفي الطرق المنحرفة التي وقفت بأفواهها الشياطين يقول الله جل جلاله: </w:t>
      </w:r>
      <w:r w:rsidRPr="00EA5321">
        <w:rPr>
          <w:rFonts w:ascii="Traditional Arabic" w:hAnsi="Traditional Arabic" w:cs="Traditional Arabic"/>
          <w:color w:val="FF0000"/>
          <w:sz w:val="40"/>
          <w:szCs w:val="40"/>
          <w:rtl/>
          <w:lang w:bidi="ar-SY"/>
        </w:rPr>
        <w:t xml:space="preserve">﴿وَأَنَّ هـذا صِراطي مُستَقيمًا فَاتَّبِعوهُ وَلا تَتَّبِعُوا السُّبُلَ فَتَفَرَّقَ بِكُم عَن سَبيلِهِ ذلِكُم </w:t>
      </w:r>
      <w:proofErr w:type="spellStart"/>
      <w:r w:rsidRPr="00EA5321">
        <w:rPr>
          <w:rFonts w:ascii="Traditional Arabic" w:hAnsi="Traditional Arabic" w:cs="Traditional Arabic"/>
          <w:color w:val="FF0000"/>
          <w:sz w:val="40"/>
          <w:szCs w:val="40"/>
          <w:rtl/>
          <w:lang w:bidi="ar-SY"/>
        </w:rPr>
        <w:t>وَصّاكُم</w:t>
      </w:r>
      <w:proofErr w:type="spellEnd"/>
      <w:r w:rsidRPr="00EA5321">
        <w:rPr>
          <w:rFonts w:ascii="Traditional Arabic" w:hAnsi="Traditional Arabic" w:cs="Traditional Arabic"/>
          <w:color w:val="FF0000"/>
          <w:sz w:val="40"/>
          <w:szCs w:val="40"/>
          <w:rtl/>
          <w:lang w:bidi="ar-SY"/>
        </w:rPr>
        <w:t xml:space="preserve"> بِهِ لَعَلَّكُم تَتَّقونَ﴾ [الأنعام: 153].</w:t>
      </w:r>
    </w:p>
    <w:p w:rsidR="00F83DD8" w:rsidRPr="00EA5321" w:rsidRDefault="00F83DD8" w:rsidP="00F83DD8">
      <w:pPr>
        <w:spacing w:after="0" w:line="240" w:lineRule="auto"/>
        <w:jc w:val="both"/>
        <w:rPr>
          <w:rFonts w:ascii="Traditional Arabic" w:hAnsi="Traditional Arabic" w:cs="Traditional Arabic"/>
          <w:color w:val="008000"/>
          <w:sz w:val="40"/>
          <w:szCs w:val="40"/>
          <w:rtl/>
          <w:lang w:bidi="ar-SY"/>
        </w:rPr>
      </w:pPr>
      <w:r w:rsidRPr="00F83DD8">
        <w:rPr>
          <w:rFonts w:ascii="Traditional Arabic" w:hAnsi="Traditional Arabic" w:cs="Traditional Arabic"/>
          <w:sz w:val="40"/>
          <w:szCs w:val="40"/>
          <w:rtl/>
          <w:lang w:bidi="ar-SY"/>
        </w:rPr>
        <w:t>روى الإمام أحمد والحاكم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عن ابن مسعود رضي الله عنه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رسول الله صلى الله عليه وسلم قال: </w:t>
      </w:r>
      <w:r w:rsidRPr="00EA5321">
        <w:rPr>
          <w:rFonts w:ascii="Traditional Arabic" w:hAnsi="Traditional Arabic" w:cs="Traditional Arabic"/>
          <w:color w:val="008000"/>
          <w:sz w:val="40"/>
          <w:szCs w:val="40"/>
          <w:rtl/>
          <w:lang w:bidi="ar-SY"/>
        </w:rPr>
        <w:t>((ضرب الله مثلاً صراطاً مستقيماً</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وعلى جنبتي الصراط سوران فيهما أبواب مفتحة</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وعلى الأبواب ستور </w:t>
      </w:r>
      <w:proofErr w:type="spellStart"/>
      <w:r w:rsidRPr="00EA5321">
        <w:rPr>
          <w:rFonts w:ascii="Traditional Arabic" w:hAnsi="Traditional Arabic" w:cs="Traditional Arabic"/>
          <w:color w:val="008000"/>
          <w:sz w:val="40"/>
          <w:szCs w:val="40"/>
          <w:rtl/>
          <w:lang w:bidi="ar-SY"/>
        </w:rPr>
        <w:t>م</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رخاة</w:t>
      </w:r>
      <w:proofErr w:type="spellEnd"/>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وعند رأس الصراط داع يقول: "استقيموا على الص</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راط ولا تعوجوا"</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وفوق ذلك داع يدعو</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كلما هم عبد</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أن ي</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فتح شيئاً م</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ن تلك الأبواب قال: "ويلك لا تفتحه</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 xml:space="preserve"> فإنك إن تفتحه </w:t>
      </w:r>
      <w:proofErr w:type="spellStart"/>
      <w:r w:rsidRPr="00EA5321">
        <w:rPr>
          <w:rFonts w:ascii="Traditional Arabic" w:hAnsi="Traditional Arabic" w:cs="Traditional Arabic"/>
          <w:color w:val="008000"/>
          <w:sz w:val="40"/>
          <w:szCs w:val="40"/>
          <w:rtl/>
          <w:lang w:bidi="ar-SY"/>
        </w:rPr>
        <w:t>ت</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ل</w:t>
      </w:r>
      <w:r w:rsidR="00FE6B28" w:rsidRPr="00EA5321">
        <w:rPr>
          <w:rFonts w:ascii="Traditional Arabic" w:hAnsi="Traditional Arabic" w:cs="Traditional Arabic" w:hint="cs"/>
          <w:color w:val="008000"/>
          <w:sz w:val="40"/>
          <w:szCs w:val="40"/>
          <w:rtl/>
          <w:lang w:bidi="ar-SY"/>
        </w:rPr>
        <w:t>ِ</w:t>
      </w:r>
      <w:r w:rsidRPr="00EA5321">
        <w:rPr>
          <w:rFonts w:ascii="Traditional Arabic" w:hAnsi="Traditional Arabic" w:cs="Traditional Arabic"/>
          <w:color w:val="008000"/>
          <w:sz w:val="40"/>
          <w:szCs w:val="40"/>
          <w:rtl/>
          <w:lang w:bidi="ar-SY"/>
        </w:rPr>
        <w:t>جه</w:t>
      </w:r>
      <w:proofErr w:type="spellEnd"/>
      <w:r w:rsidRPr="00EA5321">
        <w:rPr>
          <w:rFonts w:ascii="Traditional Arabic" w:hAnsi="Traditional Arabic" w:cs="Traditional Arabic"/>
          <w:color w:val="008000"/>
          <w:sz w:val="40"/>
          <w:szCs w:val="40"/>
          <w:rtl/>
          <w:lang w:bidi="ar-SY"/>
        </w:rPr>
        <w:t>")).</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ثم ف</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ره فأخبر أن الصراط هو الإسلام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وأن الأبواب المفتحة محارم الله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وأن الس</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تور </w:t>
      </w:r>
      <w:proofErr w:type="spellStart"/>
      <w:r w:rsidRPr="00F83DD8">
        <w:rPr>
          <w:rFonts w:ascii="Traditional Arabic" w:hAnsi="Traditional Arabic" w:cs="Traditional Arabic"/>
          <w:sz w:val="40"/>
          <w:szCs w:val="40"/>
          <w:rtl/>
          <w:lang w:bidi="ar-SY"/>
        </w:rPr>
        <w:t>المرخاة</w:t>
      </w:r>
      <w:proofErr w:type="spellEnd"/>
      <w:r w:rsidRPr="00F83DD8">
        <w:rPr>
          <w:rFonts w:ascii="Traditional Arabic" w:hAnsi="Traditional Arabic" w:cs="Traditional Arabic"/>
          <w:sz w:val="40"/>
          <w:szCs w:val="40"/>
          <w:rtl/>
          <w:lang w:bidi="ar-SY"/>
        </w:rPr>
        <w:t xml:space="preserve"> حدود الله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والداعي على رأس الصراط هو القرآن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والداعي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فوقه هو واعظ الله في قلب كل مؤمن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والمقصود بالواعظ هو الضمير العاصم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الإثم الواقي من الشرود.</w:t>
      </w:r>
    </w:p>
    <w:p w:rsidR="00FE6B28" w:rsidRDefault="00F83DD8" w:rsidP="00FE6B2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ولما كان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اس خ</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ط</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ائ</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ين بطبيعتهم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وكانت أهواؤهم تغلب على أحوالهم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فإن 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قلهم إلى الصواب وتثبيتهم عليه يحتاج إلى جهد متصل ودعوة مستمرة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حتاج إلى ت</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ط</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 وإصرار</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ولذلك جاء الأمر بالدعوة في مواطن كثيرة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القرآن الكريم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حيث قال سبحانه: </w:t>
      </w:r>
      <w:r w:rsidRPr="00EA5321">
        <w:rPr>
          <w:rFonts w:ascii="Traditional Arabic" w:hAnsi="Traditional Arabic" w:cs="Traditional Arabic"/>
          <w:color w:val="FF0000"/>
          <w:sz w:val="40"/>
          <w:szCs w:val="40"/>
          <w:rtl/>
          <w:lang w:bidi="ar-SY"/>
        </w:rPr>
        <w:t xml:space="preserve">﴿وَادْعُ إِلَى رَبِّكَ إِنَّكَ لَعَلَى هُدًى مُّسْتَقِيمٍ﴾ [الحج: 67], </w:t>
      </w:r>
      <w:r w:rsidRPr="00F83DD8">
        <w:rPr>
          <w:rFonts w:ascii="Traditional Arabic" w:hAnsi="Traditional Arabic" w:cs="Traditional Arabic"/>
          <w:sz w:val="40"/>
          <w:szCs w:val="40"/>
          <w:rtl/>
          <w:lang w:bidi="ar-SY"/>
        </w:rPr>
        <w:t xml:space="preserve">وقال سبحانه: </w:t>
      </w:r>
      <w:r w:rsidRPr="00EA5321">
        <w:rPr>
          <w:rFonts w:ascii="Traditional Arabic" w:hAnsi="Traditional Arabic" w:cs="Traditional Arabic"/>
          <w:color w:val="FF0000"/>
          <w:sz w:val="40"/>
          <w:szCs w:val="40"/>
          <w:rtl/>
          <w:lang w:bidi="ar-SY"/>
        </w:rPr>
        <w:t xml:space="preserve">﴿فَلِذَلِكَ فَادْعُ وَاسْتَقِمْ كَمَا أُمِرْتَ﴾ [الشورى: 15], </w:t>
      </w:r>
      <w:r w:rsidRPr="00F83DD8">
        <w:rPr>
          <w:rFonts w:ascii="Traditional Arabic" w:hAnsi="Traditional Arabic" w:cs="Traditional Arabic"/>
          <w:sz w:val="40"/>
          <w:szCs w:val="40"/>
          <w:rtl/>
          <w:lang w:bidi="ar-SY"/>
        </w:rPr>
        <w:t xml:space="preserve">وقال سبحانه: </w:t>
      </w:r>
      <w:r w:rsidRPr="00EA5321">
        <w:rPr>
          <w:rFonts w:ascii="Traditional Arabic" w:hAnsi="Traditional Arabic" w:cs="Traditional Arabic"/>
          <w:color w:val="FF0000"/>
          <w:sz w:val="40"/>
          <w:szCs w:val="40"/>
          <w:rtl/>
          <w:lang w:bidi="ar-SY"/>
        </w:rPr>
        <w:t>﴿ادعُ إِلى سَبيلِ رَبِّكَ بِالحِكمَةِ وَال</w:t>
      </w:r>
      <w:r w:rsidR="00FE6B28" w:rsidRPr="00EA5321">
        <w:rPr>
          <w:rFonts w:ascii="Traditional Arabic" w:hAnsi="Traditional Arabic" w:cs="Traditional Arabic" w:hint="cs"/>
          <w:color w:val="FF0000"/>
          <w:sz w:val="40"/>
          <w:szCs w:val="40"/>
          <w:rtl/>
          <w:lang w:bidi="ar-SY"/>
        </w:rPr>
        <w:t>ـ</w:t>
      </w:r>
      <w:r w:rsidRPr="00EA5321">
        <w:rPr>
          <w:rFonts w:ascii="Traditional Arabic" w:hAnsi="Traditional Arabic" w:cs="Traditional Arabic"/>
          <w:color w:val="FF0000"/>
          <w:sz w:val="40"/>
          <w:szCs w:val="40"/>
          <w:rtl/>
          <w:lang w:bidi="ar-SY"/>
        </w:rPr>
        <w:t>مَوعِظَةِ الحَسَنَةِ وَجادِلهُم بِالَّتي هِيَ أَحسَنُ إِنَّ رَبَّكَ هُوَ أَعلَمُ بِمَن ضَلَّ عَن سَبيلِهِ وَهُوَ أَعلَمُ بِال</w:t>
      </w:r>
      <w:r w:rsidR="00FE6B28" w:rsidRPr="00EA5321">
        <w:rPr>
          <w:rFonts w:ascii="Traditional Arabic" w:hAnsi="Traditional Arabic" w:cs="Traditional Arabic" w:hint="cs"/>
          <w:color w:val="FF0000"/>
          <w:sz w:val="40"/>
          <w:szCs w:val="40"/>
          <w:rtl/>
          <w:lang w:bidi="ar-SY"/>
        </w:rPr>
        <w:t>ـ</w:t>
      </w:r>
      <w:r w:rsidRPr="00EA5321">
        <w:rPr>
          <w:rFonts w:ascii="Traditional Arabic" w:hAnsi="Traditional Arabic" w:cs="Traditional Arabic"/>
          <w:color w:val="FF0000"/>
          <w:sz w:val="40"/>
          <w:szCs w:val="40"/>
          <w:rtl/>
          <w:lang w:bidi="ar-SY"/>
        </w:rPr>
        <w:t>مُهتَدينَ﴾ [النحل:125].</w:t>
      </w:r>
    </w:p>
    <w:p w:rsidR="00EA5321" w:rsidRDefault="00F83DD8" w:rsidP="00EA5321">
      <w:pPr>
        <w:spacing w:after="0" w:line="240" w:lineRule="auto"/>
        <w:jc w:val="both"/>
        <w:rPr>
          <w:rFonts w:ascii="Traditional Arabic" w:hAnsi="Traditional Arabic" w:cs="Traditional Arabic" w:hint="cs"/>
          <w:sz w:val="40"/>
          <w:szCs w:val="40"/>
          <w:rtl/>
          <w:lang w:bidi="ar-SY"/>
        </w:rPr>
      </w:pPr>
      <w:r w:rsidRPr="00F83DD8">
        <w:rPr>
          <w:rFonts w:ascii="Traditional Arabic" w:hAnsi="Traditional Arabic" w:cs="Traditional Arabic"/>
          <w:sz w:val="40"/>
          <w:szCs w:val="40"/>
          <w:rtl/>
          <w:lang w:bidi="ar-SY"/>
        </w:rPr>
        <w:t>والدعوة إلى الله ليست صيحة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بهمة أو صرخة غامضة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إنها برنامج كامل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ضم في أطوائه جميع المعارف التي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حتاج إليها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اس</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ليبصروا الغاية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محياهم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وليستكشفوا معالم الطريق الذي يسيرون فيه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وقد تتغاير الع</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صور في أنصبتها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الارتقاء المادي والقوى الذهنية والعاطفية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لكن الإنسان في أي ج</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يل لا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حرم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هداية الله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 يكفيه وي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غنيه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عني بذلك أن رسالات الله حيثما ظهرت كانت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الكمال بالقدر الذي يملئ على الإنسان أقطار نفسه وحسه</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فلا يتطلب مزيداً وراءها.</w:t>
      </w:r>
    </w:p>
    <w:p w:rsidR="00F83DD8" w:rsidRPr="00F83DD8" w:rsidRDefault="00F83DD8" w:rsidP="00EA5321">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lastRenderedPageBreak/>
        <w:t>في عصر التوراة كانت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صائح التي نزلت على موسى عليه السلام ب</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حسب الناس يومئذ</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حيث قال سبحانه: </w:t>
      </w:r>
      <w:r w:rsidRPr="00EA5321">
        <w:rPr>
          <w:rFonts w:ascii="Traditional Arabic" w:hAnsi="Traditional Arabic" w:cs="Traditional Arabic"/>
          <w:color w:val="FF0000"/>
          <w:sz w:val="40"/>
          <w:szCs w:val="40"/>
          <w:rtl/>
          <w:lang w:bidi="ar-SY"/>
        </w:rPr>
        <w:t>﴿وَكَتَبنا لَهُ فِي الأَلواحِ مِن كُلِّ شَيءٍ مَوعِظَةً وَتَفصيلًا لِكُلِّ شَيءٍ فَخُذها بِقُوَّةٍ وَأمُر قَومَكَ يَأخُذوا بِأَحسَنِها سَأُريكُم دارَ الفاسِقينَ﴾ [الأعراف: 145].</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وعندما ص</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عدت الإنسانية في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دارج الن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ضج الف</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كري وات</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سعت آفاقها الع</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امة جاء القرآن بأسلوب أعمق وأرحب</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واتخذ فيه الحديث عن الله وعن الدار الآخرة ص</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وراً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البيان العالي والإقناع العلمي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roofErr w:type="spellStart"/>
      <w:r w:rsidRPr="00F83DD8">
        <w:rPr>
          <w:rFonts w:ascii="Traditional Arabic" w:hAnsi="Traditional Arabic" w:cs="Traditional Arabic"/>
          <w:sz w:val="40"/>
          <w:szCs w:val="40"/>
          <w:rtl/>
          <w:lang w:bidi="ar-SY"/>
        </w:rPr>
        <w:t>تضطرد</w:t>
      </w:r>
      <w:proofErr w:type="spellEnd"/>
      <w:r w:rsidRPr="00F83DD8">
        <w:rPr>
          <w:rFonts w:ascii="Traditional Arabic" w:hAnsi="Traditional Arabic" w:cs="Traditional Arabic"/>
          <w:sz w:val="40"/>
          <w:szCs w:val="40"/>
          <w:rtl/>
          <w:lang w:bidi="ar-SY"/>
        </w:rPr>
        <w:t xml:space="preserve"> مع ما ي</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بلغه الناس آخر الدهر م</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ذكاء وإحاطة</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وتضمن كذلك من القواعد والأحكام ما لا حاجة للن</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اس بعده إلى إضافة أخرى ت</w:t>
      </w:r>
      <w:r w:rsidR="00FE6B28">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صلح بها النفوس أو المجتمعات أو الدول, وإلى هذه الحقيقة أشار القرآن بقوله سبحانه: </w:t>
      </w:r>
      <w:r w:rsidRPr="00EA5321">
        <w:rPr>
          <w:rFonts w:ascii="Traditional Arabic" w:hAnsi="Traditional Arabic" w:cs="Traditional Arabic"/>
          <w:color w:val="FF0000"/>
          <w:sz w:val="40"/>
          <w:szCs w:val="40"/>
          <w:rtl/>
          <w:lang w:bidi="ar-SY"/>
        </w:rPr>
        <w:t>﴿وَنَزَّلنا عَلَيكَ الكِتابَ تِبيانًا لِكُلِّ شَيءٍ وَهُدًى وَرَحمَةً وَبُشرى لِلمُسلِمينَ﴾ [النحل: 89].</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عندما نتأمل في الآيات التي أمرت بالدعوة إلى الله 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جدها أبرزت الخصائص التي تقترن بطبيعة الدعوة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وتناولت الأحوال التي تلابسها من قبل خصومها وواضعي العقبات أمامها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فالدعوة إلى الله حق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وكل دعوة إلى غيره باطل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w:t>
      </w:r>
      <w:r w:rsidR="007B2922">
        <w:rPr>
          <w:rFonts w:ascii="Traditional Arabic" w:hAnsi="Traditional Arabic" w:cs="Traditional Arabic" w:hint="cs"/>
          <w:sz w:val="40"/>
          <w:szCs w:val="40"/>
          <w:rtl/>
          <w:lang w:bidi="ar-SY"/>
        </w:rPr>
        <w:t xml:space="preserve">هي </w:t>
      </w:r>
      <w:r w:rsidRPr="00F83DD8">
        <w:rPr>
          <w:rFonts w:ascii="Traditional Arabic" w:hAnsi="Traditional Arabic" w:cs="Traditional Arabic"/>
          <w:sz w:val="40"/>
          <w:szCs w:val="40"/>
          <w:rtl/>
          <w:lang w:bidi="ar-SY"/>
        </w:rPr>
        <w:t>منهج مستقيم وكل منهج وراءها معوج</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وهي تقوم على العقل والهدى وغيرها يقوم على الحمق والهوى, وي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ؤكد هذه الحقيقة قوله سبحانه: </w:t>
      </w:r>
      <w:r w:rsidRPr="00EA5321">
        <w:rPr>
          <w:rFonts w:ascii="Traditional Arabic" w:hAnsi="Traditional Arabic" w:cs="Traditional Arabic"/>
          <w:color w:val="FF0000"/>
          <w:sz w:val="40"/>
          <w:szCs w:val="40"/>
          <w:rtl/>
          <w:lang w:bidi="ar-SY"/>
        </w:rPr>
        <w:t>﴿فَلِذَلِكَ فَادْعُ وَاسْتَقِمْ كَمَا أُمِرْتَ وَلَا تَتَّبِعْ أَهْوَاءَهُمْ وَقُلْ آمَنتُ بِمَا أَنزَلَ اللَّـهُ مِن كِتَابٍ﴾ [الشورى: 15].</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إن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عالم هذه الدعوة لا 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رسمها اجتهادات الأنبياء</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ولا تنبع من فلسفات فكرية خاصة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بل هي توقيف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الله وتمش مع أمره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الب</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عد عنها هو ميل مع الشهوات واتباع للضلالات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داء البشر إليها 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وامه البصر والمنطق والصدق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ودعامته الدليل الذي لا يقهر ولا تنال منه الشبهات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والدعوة لا تتم إلا بسلامة الذهن الذي 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تصورها والذي تتماسك فيه حقائقها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فمع ض</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عف العقل وق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لة الوعي لا 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مكن أن تنجح دعوة.</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إن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الذين لا 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فهمون الدعوة أو الذين 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فهمونها ولا ينطبعون بها فلا يمكن أن تقوى وتنهض بهم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لا</w:t>
      </w:r>
      <w:r w:rsidR="007B2922">
        <w:rPr>
          <w:rFonts w:ascii="Traditional Arabic" w:hAnsi="Traditional Arabic" w:cs="Traditional Arabic" w:hint="cs"/>
          <w:sz w:val="40"/>
          <w:szCs w:val="40"/>
          <w:rtl/>
          <w:lang w:bidi="ar-SY"/>
        </w:rPr>
        <w:t xml:space="preserve"> </w:t>
      </w:r>
      <w:r w:rsidRPr="00F83DD8">
        <w:rPr>
          <w:rFonts w:ascii="Traditional Arabic" w:hAnsi="Traditional Arabic" w:cs="Traditional Arabic"/>
          <w:sz w:val="40"/>
          <w:szCs w:val="40"/>
          <w:rtl/>
          <w:lang w:bidi="ar-SY"/>
        </w:rPr>
        <w:t>بد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حركة يتجاوب بها العقل والضمير مع أمر الله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ويثبت بها الإنسان استعداده للاستقامة على هداه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فبعد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سن الفقه 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جيء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سن القبول وكمال الإذعان, وي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ؤكد هذه الحقيقة ما جاء على لسان المؤمنين: </w:t>
      </w:r>
      <w:r w:rsidRPr="00EA5321">
        <w:rPr>
          <w:rFonts w:ascii="Traditional Arabic" w:hAnsi="Traditional Arabic" w:cs="Traditional Arabic"/>
          <w:color w:val="FF0000"/>
          <w:sz w:val="40"/>
          <w:szCs w:val="40"/>
          <w:rtl/>
          <w:lang w:bidi="ar-SY"/>
        </w:rPr>
        <w:t>﴿رَّبَّنَا إِنَّنَا سَمِعْنَا مُنَادِيًا يُنَادِي لِلْإِيمَانِ أَنْ آمِنُوا بِرَبِّكُمْ فَآمَنَّا﴾ [آل عمران: 193].</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EA5321">
        <w:rPr>
          <w:rFonts w:ascii="Traditional Arabic" w:hAnsi="Traditional Arabic" w:cs="Traditional Arabic"/>
          <w:b/>
          <w:bCs/>
          <w:color w:val="0000CC"/>
          <w:sz w:val="40"/>
          <w:szCs w:val="40"/>
          <w:rtl/>
          <w:lang w:bidi="ar-SY"/>
        </w:rPr>
        <w:t>يا سادة:</w:t>
      </w:r>
      <w:r w:rsidRPr="00EA5321">
        <w:rPr>
          <w:rFonts w:ascii="Traditional Arabic" w:hAnsi="Traditional Arabic" w:cs="Traditional Arabic"/>
          <w:color w:val="0000CC"/>
          <w:sz w:val="40"/>
          <w:szCs w:val="40"/>
          <w:rtl/>
          <w:lang w:bidi="ar-SY"/>
        </w:rPr>
        <w:t xml:space="preserve"> </w:t>
      </w:r>
      <w:r w:rsidRPr="00F83DD8">
        <w:rPr>
          <w:rFonts w:ascii="Traditional Arabic" w:hAnsi="Traditional Arabic" w:cs="Traditional Arabic"/>
          <w:sz w:val="40"/>
          <w:szCs w:val="40"/>
          <w:rtl/>
          <w:lang w:bidi="ar-SY"/>
        </w:rPr>
        <w:t>إن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الأمم إذا لم 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نتعش برسالات الس</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ماء فهي جماهير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موتى القلوب</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أو هي ألوف من الرمم الهامدة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وإن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كتها الغرائز الس</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افلة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ولذلك قال الله جل جلاله: </w:t>
      </w:r>
      <w:r w:rsidRPr="00EA5321">
        <w:rPr>
          <w:rFonts w:ascii="Traditional Arabic" w:hAnsi="Traditional Arabic" w:cs="Traditional Arabic"/>
          <w:color w:val="FF0000"/>
          <w:sz w:val="40"/>
          <w:szCs w:val="40"/>
          <w:rtl/>
          <w:lang w:bidi="ar-SY"/>
        </w:rPr>
        <w:t>﴿يا أَيُّهَا الَّذينَ آمَنُوا استَجيبوا لِلَّـهِ وَلِلرَّسولِ إِذا دَعاكُم لِما يُحييكُم﴾ [الأنفال: 24].</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7B2922">
        <w:rPr>
          <w:rFonts w:ascii="Traditional Arabic" w:hAnsi="Traditional Arabic" w:cs="Traditional Arabic"/>
          <w:b/>
          <w:bCs/>
          <w:sz w:val="40"/>
          <w:szCs w:val="40"/>
          <w:rtl/>
          <w:lang w:bidi="ar-SY"/>
        </w:rPr>
        <w:lastRenderedPageBreak/>
        <w:t>وهنا سؤال يطرح نفسه:</w:t>
      </w:r>
      <w:r w:rsidRPr="00F83DD8">
        <w:rPr>
          <w:rFonts w:ascii="Traditional Arabic" w:hAnsi="Traditional Arabic" w:cs="Traditional Arabic"/>
          <w:sz w:val="40"/>
          <w:szCs w:val="40"/>
          <w:rtl/>
          <w:lang w:bidi="ar-SY"/>
        </w:rPr>
        <w:t xml:space="preserve"> لماذا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كثير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الدعاة الدعوة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حياة إلى موت, وم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بناء إلى هدم, وم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وتآلف إلى عداوة وبغضاء؟ لماذا تحولت الد</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عوة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دعوة إلى الر</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حمن إلى دعوة إلى الش</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يطان؟ لماذا 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جد اليوم دعاة الفتنة يستمدون أحكام ف</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تواهم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الدستور الأمريكي والت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لمود الصهيوني؟</w:t>
      </w:r>
      <w:r w:rsidR="007B2922">
        <w:rPr>
          <w:rFonts w:ascii="Traditional Arabic" w:hAnsi="Traditional Arabic" w:cs="Traditional Arabic" w:hint="cs"/>
          <w:sz w:val="40"/>
          <w:szCs w:val="40"/>
          <w:rtl/>
          <w:lang w:bidi="ar-SY"/>
        </w:rPr>
        <w:t>!.</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لقد كان 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دعاة الفتنة مع الأسف د</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ور خطير في إنجاح المخططات الصهيونية.</w:t>
      </w:r>
    </w:p>
    <w:p w:rsidR="007B2922" w:rsidRDefault="00F83DD8" w:rsidP="00F83DD8">
      <w:pPr>
        <w:spacing w:after="0" w:line="240" w:lineRule="auto"/>
        <w:jc w:val="both"/>
        <w:rPr>
          <w:rFonts w:ascii="Traditional Arabic" w:hAnsi="Traditional Arabic" w:cs="Traditional Arabic"/>
          <w:sz w:val="40"/>
          <w:szCs w:val="40"/>
          <w:rtl/>
          <w:lang w:bidi="ar-SY"/>
        </w:rPr>
      </w:pPr>
      <w:r w:rsidRPr="00EA5321">
        <w:rPr>
          <w:rFonts w:ascii="Traditional Arabic" w:hAnsi="Traditional Arabic" w:cs="Traditional Arabic"/>
          <w:b/>
          <w:bCs/>
          <w:color w:val="0000CC"/>
          <w:sz w:val="40"/>
          <w:szCs w:val="40"/>
          <w:rtl/>
          <w:lang w:bidi="ar-SY"/>
        </w:rPr>
        <w:t>يا سادة:</w:t>
      </w:r>
      <w:r w:rsidRPr="00F83DD8">
        <w:rPr>
          <w:rFonts w:ascii="Traditional Arabic" w:hAnsi="Traditional Arabic" w:cs="Traditional Arabic"/>
          <w:sz w:val="40"/>
          <w:szCs w:val="40"/>
          <w:rtl/>
          <w:lang w:bidi="ar-SY"/>
        </w:rPr>
        <w:t xml:space="preserve"> إن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الله عز وجل أ</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رسل 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بينا محمداً عليه الصلاة والسلام للإنسانية جمعاء</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وكلفه بأن يكون داعياً إلى الله جل جلاله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داعياً إليه بالحكمة والموعظة الحسنة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صفاً بالرحمة في دعوته</w:t>
      </w:r>
      <w:r w:rsidR="007B2922">
        <w:rPr>
          <w:rFonts w:ascii="Traditional Arabic" w:hAnsi="Traditional Arabic" w:cs="Traditional Arabic" w:hint="cs"/>
          <w:sz w:val="40"/>
          <w:szCs w:val="40"/>
          <w:rtl/>
          <w:lang w:bidi="ar-SY"/>
        </w:rPr>
        <w:t>.</w:t>
      </w:r>
    </w:p>
    <w:p w:rsidR="007B2922"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ونحن اليوم نجد </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مع الأسف</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القرن الحادي والعشرين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نجد ظاهرة خطيرة ما حدث مثلها على الإطلاق على مر التاريخ</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وهي إطلاق الفتاوى العشوائية التي 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شو</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 صورة الإسلام والمسلمين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والتي 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ش</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 الحياة الآمنة المستقرة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وت</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ش</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ه الأمم والأجيال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دعوة ضالة باطلة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تتمثل بفكر ظلامي ض</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لالي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ه الفكر </w:t>
      </w:r>
      <w:proofErr w:type="spellStart"/>
      <w:r w:rsidRPr="00F83DD8">
        <w:rPr>
          <w:rFonts w:ascii="Traditional Arabic" w:hAnsi="Traditional Arabic" w:cs="Traditional Arabic"/>
          <w:sz w:val="40"/>
          <w:szCs w:val="40"/>
          <w:rtl/>
          <w:lang w:bidi="ar-SY"/>
        </w:rPr>
        <w:t>الإخواني</w:t>
      </w:r>
      <w:proofErr w:type="spellEnd"/>
      <w:r w:rsidRPr="00F83DD8">
        <w:rPr>
          <w:rFonts w:ascii="Traditional Arabic" w:hAnsi="Traditional Arabic" w:cs="Traditional Arabic"/>
          <w:sz w:val="40"/>
          <w:szCs w:val="40"/>
          <w:rtl/>
          <w:lang w:bidi="ar-SY"/>
        </w:rPr>
        <w:t xml:space="preserve"> والفكر الوهابي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7B2922">
        <w:rPr>
          <w:rFonts w:ascii="Traditional Arabic" w:hAnsi="Traditional Arabic" w:cs="Traditional Arabic"/>
          <w:b/>
          <w:bCs/>
          <w:sz w:val="40"/>
          <w:szCs w:val="40"/>
          <w:rtl/>
          <w:lang w:bidi="ar-SY"/>
        </w:rPr>
        <w:t>وإننا نقول لدعاة الفتنة:</w:t>
      </w:r>
      <w:r w:rsidRPr="00F83DD8">
        <w:rPr>
          <w:rFonts w:ascii="Traditional Arabic" w:hAnsi="Traditional Arabic" w:cs="Traditional Arabic"/>
          <w:sz w:val="40"/>
          <w:szCs w:val="40"/>
          <w:rtl/>
          <w:lang w:bidi="ar-SY"/>
        </w:rPr>
        <w:t xml:space="preserve"> ماذا 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متم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خلال فتواكم الجائرة يا صهاينة؟ ماذا قدمتم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خلال فتواكم الجائرة للعالم العربي والإسلامي؟ وهل خدمتم إسلامكم وعقيدتكم بذلك</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 كن</w:t>
      </w:r>
      <w:r w:rsidR="007B2922">
        <w:rPr>
          <w:rFonts w:ascii="Traditional Arabic" w:hAnsi="Traditional Arabic" w:cs="Traditional Arabic"/>
          <w:sz w:val="40"/>
          <w:szCs w:val="40"/>
          <w:rtl/>
          <w:lang w:bidi="ar-SY"/>
        </w:rPr>
        <w:t>تم مسلمين حقيقيين مؤمنين صادقين</w:t>
      </w:r>
      <w:r w:rsidRPr="00F83DD8">
        <w:rPr>
          <w:rFonts w:ascii="Traditional Arabic" w:hAnsi="Traditional Arabic" w:cs="Traditional Arabic"/>
          <w:sz w:val="40"/>
          <w:szCs w:val="40"/>
          <w:rtl/>
          <w:lang w:bidi="ar-SY"/>
        </w:rPr>
        <w:t xml:space="preserve"> ماذا قدمتم؟</w:t>
      </w:r>
      <w:r w:rsidR="007B2922">
        <w:rPr>
          <w:rFonts w:ascii="Traditional Arabic" w:hAnsi="Traditional Arabic" w:cs="Traditional Arabic" w:hint="cs"/>
          <w:sz w:val="40"/>
          <w:szCs w:val="40"/>
          <w:rtl/>
          <w:lang w:bidi="ar-SY"/>
        </w:rPr>
        <w:t>.</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ألا ترون </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يا سادة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د</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عاة الفتنة </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مع الأسف</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كانوا الس</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بب الأعظم في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وإ</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بادة الي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من</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ومن قبلها العراق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ومن قبلها سوريا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إنهم دعاة الفتنة الذين ح</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وا الأمة على قتل بعضها البعض</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الذين استغلوا عقول الشباب الط</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ائشة للدمار والخراب والتجويع والإبادة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ماذا ق</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موا؟</w:t>
      </w:r>
      <w:r w:rsidR="007B2922">
        <w:rPr>
          <w:rFonts w:ascii="Traditional Arabic" w:hAnsi="Traditional Arabic" w:cs="Traditional Arabic" w:hint="cs"/>
          <w:sz w:val="40"/>
          <w:szCs w:val="40"/>
          <w:rtl/>
          <w:lang w:bidi="ar-SY"/>
        </w:rPr>
        <w:t>.</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إننا لو سألنا الصهيوني والحاخام </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يوسف القرضاوي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عن فتواه عندما قال: </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وماله لو ق</w:t>
      </w:r>
      <w:r w:rsidR="007B2922">
        <w:rPr>
          <w:rFonts w:ascii="Traditional Arabic" w:hAnsi="Traditional Arabic" w:cs="Traditional Arabic" w:hint="cs"/>
          <w:sz w:val="40"/>
          <w:szCs w:val="40"/>
          <w:rtl/>
          <w:lang w:bidi="ar-SY"/>
        </w:rPr>
        <w:t>ُ</w:t>
      </w:r>
      <w:r w:rsidR="007B2922">
        <w:rPr>
          <w:rFonts w:ascii="Traditional Arabic" w:hAnsi="Traditional Arabic" w:cs="Traditional Arabic"/>
          <w:sz w:val="40"/>
          <w:szCs w:val="40"/>
          <w:rtl/>
          <w:lang w:bidi="ar-SY"/>
        </w:rPr>
        <w:t>تل في سوريا مئتين ألف أو ثلاث</w:t>
      </w:r>
      <w:r w:rsidRPr="00F83DD8">
        <w:rPr>
          <w:rFonts w:ascii="Traditional Arabic" w:hAnsi="Traditional Arabic" w:cs="Traditional Arabic"/>
          <w:sz w:val="40"/>
          <w:szCs w:val="40"/>
          <w:rtl/>
          <w:lang w:bidi="ar-SY"/>
        </w:rPr>
        <w:t>مئة ألف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الناس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المواطنين الأبرياء من الجيش العقائدي المؤمن بالله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وماله لو قتل كل موظف يتعامل أو يتعاقد مع الدولة</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وكل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يحب وطنه وماله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أما قال ذلك الحاخام يوسف القرضاوي</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w:t>
      </w:r>
    </w:p>
    <w:p w:rsidR="00A4736F"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"وماله"</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هذه الكلمة ك</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فت الأمة العربية م</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الاً كثيراً وخطيراً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لقتلنا وإبادتنا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وهذه الأمة وهذه الكلمة مع الأسف أحرقت الأمة بأسرها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لم تحرق فقط البلاد التي اعتدت عليها وحرضت عليها</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فقد كان ل</w:t>
      </w:r>
      <w:r w:rsidR="007B2922">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دعاة الفتنة دور خطير وحساس في خدمة الصهيونية العالمية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w:t>
      </w:r>
    </w:p>
    <w:p w:rsidR="00F83DD8" w:rsidRPr="00F83DD8" w:rsidRDefault="00F83DD8" w:rsidP="00A4736F">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وها نحن ذا بعد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رور ما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قارب عن سبع سنوات عجاف</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من هذه الحرب الحاقدة الجائرة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جد أعداء هذا الوطن كيف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عترفون بأنهم ح</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ضوا وم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وا ودعموا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وفعلوا ما فعلوا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نا في الجانب الآخر ب</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قدر ما نلوم دعاة الفتنة 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لوم الر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ماديين أيضاً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الذين لم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قفوا بوجههم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نلوم العلماء الرماديين الذين لم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قفوا بوجه أولئك </w:t>
      </w:r>
      <w:r w:rsidRPr="00F83DD8">
        <w:rPr>
          <w:rFonts w:ascii="Traditional Arabic" w:hAnsi="Traditional Arabic" w:cs="Traditional Arabic"/>
          <w:sz w:val="40"/>
          <w:szCs w:val="40"/>
          <w:rtl/>
          <w:lang w:bidi="ar-SY"/>
        </w:rPr>
        <w:lastRenderedPageBreak/>
        <w:t>التكفيريين الضلاليين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خ</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دام نتنياهو والصهيونية العالمية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نقول لهم</w:t>
      </w:r>
      <w:r w:rsidR="00A4736F">
        <w:rPr>
          <w:rFonts w:ascii="Traditional Arabic" w:hAnsi="Traditional Arabic" w:cs="Traditional Arabic" w:hint="cs"/>
          <w:sz w:val="40"/>
          <w:szCs w:val="40"/>
          <w:rtl/>
          <w:lang w:bidi="ar-SY"/>
        </w:rPr>
        <w:t xml:space="preserve">: </w:t>
      </w:r>
      <w:r w:rsidRPr="00F83DD8">
        <w:rPr>
          <w:rFonts w:ascii="Traditional Arabic" w:hAnsi="Traditional Arabic" w:cs="Traditional Arabic"/>
          <w:sz w:val="40"/>
          <w:szCs w:val="40"/>
          <w:rtl/>
          <w:lang w:bidi="ar-SY"/>
        </w:rPr>
        <w:t>لماذا سكتم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هل خ</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فتم على غضب أو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غضب يوسف القرضاوي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هل خ</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فتم من غضب أولئك شيوخ الفتنة أن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فتوا بقتلكم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أم هناك مصالح بينكم وبينهم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لماذا كان الس</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كوت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لماذا كان الس</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كوت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ونحن 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عرف أن الع</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لماء على مر التاريخ والأزمان عند اشتداد النوائب وعند اشتداد العواصف وعند اشتداد الزلازل والكوارث كانوا هم الرجال</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كانوا هم الرجال الذين يقفون في ساحات الوغى بالكلمة الحق وبالرصاصة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واقرؤوا التاريخ إن شئتم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جدون أن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الع</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لماء كانوا هم في المقدمة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هم في ساحات الوغى</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كانوا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حذرون الناس دائماً من الفتن وما يحيق بها من ضلالات </w:t>
      </w:r>
      <w:proofErr w:type="spellStart"/>
      <w:r w:rsidRPr="00F83DD8">
        <w:rPr>
          <w:rFonts w:ascii="Traditional Arabic" w:hAnsi="Traditional Arabic" w:cs="Traditional Arabic"/>
          <w:sz w:val="40"/>
          <w:szCs w:val="40"/>
          <w:rtl/>
          <w:lang w:bidi="ar-SY"/>
        </w:rPr>
        <w:t>وغوايات</w:t>
      </w:r>
      <w:proofErr w:type="spellEnd"/>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كانوا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جمعون الأمة دائماً على محبة بعضهم البعض</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على التماسك</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على 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ص</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الصفوف</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على التعاون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على الت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كاتف</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على التعاضد.</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أم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 اليوم في القرن الحادي والعشرين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زمن الفتنة والضلال والكبرياء مع الأسف</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نجد العلماء إما رماديين وإما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ضين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ماذا قدموا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 حرض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شيوخ الفتنة لاسيما في مملكة الرمال وغيرها من بعض دول الخليج</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مع الأسف كم ح</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ضوا على قتلنا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 تباكوا على كراسي التدريس</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مساجدهم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جامعاتهم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معاهدهم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في ثانوياتهم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 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ب</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اكوا علينا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 جمعوا أموالاً من أجل دعم ما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سمون بالثوار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أولئك توار</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كم جمعوا أموالاً لدعمهم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مع الأسف</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إنهم يبكون علينا جميعاً بكاء الت</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ماسيح.</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أما سمعتم ما حدث في مدينة </w:t>
      </w:r>
      <w:proofErr w:type="spellStart"/>
      <w:r w:rsidRPr="00F83DD8">
        <w:rPr>
          <w:rFonts w:ascii="Traditional Arabic" w:hAnsi="Traditional Arabic" w:cs="Traditional Arabic"/>
          <w:sz w:val="40"/>
          <w:szCs w:val="40"/>
          <w:rtl/>
          <w:lang w:bidi="ar-SY"/>
        </w:rPr>
        <w:t>زملكا</w:t>
      </w:r>
      <w:proofErr w:type="spellEnd"/>
      <w:r w:rsidRPr="00F83DD8">
        <w:rPr>
          <w:rFonts w:ascii="Traditional Arabic" w:hAnsi="Traditional Arabic" w:cs="Traditional Arabic"/>
          <w:sz w:val="40"/>
          <w:szCs w:val="40"/>
          <w:rtl/>
          <w:lang w:bidi="ar-SY"/>
        </w:rPr>
        <w:t xml:space="preserve"> منذ يومين</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كيف قام الإرهابيون بتوزيع مادة شبيهة بملح الطعام على الناس وبثمن بخس أو غال</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وأكل الناس بعد أن وضعوا المادة في طعامهم وشرابهم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أكلوا من الطعام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فإذا هم بين ميت وبين مغمى عليه</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الذي أدخل تلك المواد</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ن الذي فعل ذلك</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قولوا يا خونة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أنتم تتهمون الجيش دائماً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هل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وجد جيش في </w:t>
      </w:r>
      <w:proofErr w:type="spellStart"/>
      <w:r w:rsidRPr="00F83DD8">
        <w:rPr>
          <w:rFonts w:ascii="Traditional Arabic" w:hAnsi="Traditional Arabic" w:cs="Traditional Arabic"/>
          <w:sz w:val="40"/>
          <w:szCs w:val="40"/>
          <w:rtl/>
          <w:lang w:bidi="ar-SY"/>
        </w:rPr>
        <w:t>زملكا</w:t>
      </w:r>
      <w:proofErr w:type="spellEnd"/>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هل يوجد جيش في </w:t>
      </w:r>
      <w:proofErr w:type="spellStart"/>
      <w:r w:rsidRPr="00F83DD8">
        <w:rPr>
          <w:rFonts w:ascii="Traditional Arabic" w:hAnsi="Traditional Arabic" w:cs="Traditional Arabic"/>
          <w:sz w:val="40"/>
          <w:szCs w:val="40"/>
          <w:rtl/>
          <w:lang w:bidi="ar-SY"/>
        </w:rPr>
        <w:t>زملكا</w:t>
      </w:r>
      <w:proofErr w:type="spellEnd"/>
      <w:r w:rsidRPr="00F83DD8">
        <w:rPr>
          <w:rFonts w:ascii="Traditional Arabic" w:hAnsi="Traditional Arabic" w:cs="Traditional Arabic"/>
          <w:sz w:val="40"/>
          <w:szCs w:val="40"/>
          <w:rtl/>
          <w:lang w:bidi="ar-SY"/>
        </w:rPr>
        <w:t xml:space="preserve"> حتى تتهمون جيشنا وقيادتنا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فعلتم ما فعلتم لكي تحرقوا هذا العلم يا شيوخ الفتنة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فعلتم ما فعلتم لكي تحرقوا بإفتائكم </w:t>
      </w:r>
      <w:r w:rsidR="00A4736F">
        <w:rPr>
          <w:rFonts w:ascii="Traditional Arabic" w:hAnsi="Traditional Arabic" w:cs="Traditional Arabic" w:hint="cs"/>
          <w:sz w:val="40"/>
          <w:szCs w:val="40"/>
          <w:rtl/>
          <w:lang w:bidi="ar-SY"/>
        </w:rPr>
        <w:t>و</w:t>
      </w:r>
      <w:r w:rsidRPr="00F83DD8">
        <w:rPr>
          <w:rFonts w:ascii="Traditional Arabic" w:hAnsi="Traditional Arabic" w:cs="Traditional Arabic"/>
          <w:sz w:val="40"/>
          <w:szCs w:val="40"/>
          <w:rtl/>
          <w:lang w:bidi="ar-SY"/>
        </w:rPr>
        <w:t>ضلالكم وكذبكم ونفاقكم يا خونة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لكي تحرقوا هذا العلم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لكن هذا العلم بعد مرور سبع سنوات وبعد تحرير مدينة </w:t>
      </w:r>
      <w:proofErr w:type="spellStart"/>
      <w:r w:rsidRPr="00F83DD8">
        <w:rPr>
          <w:rFonts w:ascii="Traditional Arabic" w:hAnsi="Traditional Arabic" w:cs="Traditional Arabic"/>
          <w:sz w:val="40"/>
          <w:szCs w:val="40"/>
          <w:rtl/>
          <w:lang w:bidi="ar-SY"/>
        </w:rPr>
        <w:t>البوكمال</w:t>
      </w:r>
      <w:proofErr w:type="spellEnd"/>
      <w:r w:rsidRPr="00F83DD8">
        <w:rPr>
          <w:rFonts w:ascii="Traditional Arabic" w:hAnsi="Traditional Arabic" w:cs="Traditional Arabic"/>
          <w:sz w:val="40"/>
          <w:szCs w:val="40"/>
          <w:rtl/>
          <w:lang w:bidi="ar-SY"/>
        </w:rPr>
        <w:t xml:space="preserve"> العظيمة والشامخة برجالها ونسائها وشيوخ عشائرها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ي</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رتفع فيها هذا العلم كما ارتفع في غيرها في كثير من المدن والمناطق في هذا الوطن الحبيب.</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وإننا نقول لدعاة الفتنة نقول لهم: سيبقى هذا العلم مرفوعاً رغم أنوفكم النجسة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وسيبقى هذا العلم شامخاً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لأنه راية حق</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أما أنتم راياتكم رايات كذب وضلال</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ورايات رذيلة</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وإننا نقول لدعاة الفتنة: انظروا إلى أعمالكم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وراجعوا أنفسكم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ثم قولوا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هل نحن حقاً م</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حمديون أم حاخاميون</w:t>
      </w:r>
      <w:r w:rsidR="00A4736F">
        <w:rPr>
          <w:rFonts w:ascii="Traditional Arabic" w:hAnsi="Traditional Arabic" w:cs="Traditional Arabic" w:hint="cs"/>
          <w:sz w:val="40"/>
          <w:szCs w:val="40"/>
          <w:rtl/>
          <w:lang w:bidi="ar-SY"/>
        </w:rPr>
        <w:t>؟!.</w:t>
      </w:r>
    </w:p>
    <w:p w:rsidR="00A4736F" w:rsidRPr="00EA5321" w:rsidRDefault="00F83DD8" w:rsidP="00EA5321">
      <w:pPr>
        <w:spacing w:after="0" w:line="240" w:lineRule="auto"/>
        <w:jc w:val="both"/>
        <w:rPr>
          <w:rFonts w:ascii="Traditional Arabic" w:hAnsi="Traditional Arabic" w:cs="Traditional Arabic" w:hint="cs"/>
          <w:color w:val="FF0000"/>
          <w:sz w:val="40"/>
          <w:szCs w:val="40"/>
          <w:lang w:bidi="ar-SY"/>
        </w:rPr>
      </w:pPr>
      <w:r w:rsidRPr="00EA5321">
        <w:rPr>
          <w:rFonts w:ascii="Traditional Arabic" w:hAnsi="Traditional Arabic" w:cs="Traditional Arabic"/>
          <w:color w:val="FF0000"/>
          <w:sz w:val="40"/>
          <w:szCs w:val="40"/>
          <w:rtl/>
          <w:lang w:bidi="ar-SY"/>
        </w:rPr>
        <w:t>﴿إِنَّ فِي ذَلِكَ لَذِكْرَى لِمَن كَانَ لَهُ قَلْبٌ أَوْ أَلْقَى السَّمْعَ وَهُوَ شَهِيدٌ﴾.</w:t>
      </w:r>
    </w:p>
    <w:p w:rsidR="00F83DD8" w:rsidRPr="00EA5321" w:rsidRDefault="00F83DD8" w:rsidP="00F83DD8">
      <w:pPr>
        <w:spacing w:after="0" w:line="240" w:lineRule="auto"/>
        <w:jc w:val="both"/>
        <w:rPr>
          <w:rFonts w:ascii="Traditional Arabic" w:hAnsi="Traditional Arabic" w:cs="Traditional Arabic" w:hint="cs"/>
          <w:b/>
          <w:bCs/>
          <w:color w:val="008000"/>
          <w:sz w:val="40"/>
          <w:szCs w:val="40"/>
          <w:rtl/>
          <w:lang w:bidi="ar-SY"/>
        </w:rPr>
      </w:pPr>
      <w:r w:rsidRPr="00EA5321">
        <w:rPr>
          <w:rFonts w:ascii="Traditional Arabic" w:hAnsi="Traditional Arabic" w:cs="Traditional Arabic"/>
          <w:b/>
          <w:bCs/>
          <w:color w:val="008000"/>
          <w:sz w:val="40"/>
          <w:szCs w:val="40"/>
          <w:rtl/>
          <w:lang w:bidi="ar-SY"/>
        </w:rPr>
        <w:lastRenderedPageBreak/>
        <w:t>الخطـــــــــــــــبة الثانيــــــــــــــــــــــــــة:</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عباد الله اتقوا الله، واعلموا أنكم ملاقوه، وأن الله غير غافل عنكم ولا ساه.</w:t>
      </w:r>
    </w:p>
    <w:p w:rsidR="00B16F2F" w:rsidRPr="00F83DD8" w:rsidRDefault="00F83DD8" w:rsidP="00F83DD8">
      <w:pPr>
        <w:spacing w:after="0" w:line="240" w:lineRule="auto"/>
        <w:jc w:val="both"/>
        <w:rPr>
          <w:rFonts w:ascii="Traditional Arabic" w:hAnsi="Traditional Arabic" w:cs="Traditional Arabic"/>
          <w:sz w:val="40"/>
          <w:szCs w:val="40"/>
          <w:lang w:bidi="ar-SY"/>
        </w:rPr>
      </w:pPr>
      <w:r w:rsidRPr="00F83DD8">
        <w:rPr>
          <w:rFonts w:ascii="Traditional Arabic" w:hAnsi="Traditional Arabic" w:cs="Traditional Arabic"/>
          <w:sz w:val="40"/>
          <w:szCs w:val="40"/>
          <w:rtl/>
          <w:lang w:bidi="ar-SY"/>
        </w:rPr>
        <w:t>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من لدنك رحمة وهيئ لنا من أمرنا رشداً, اللهم اسقنا الغيث ولا تجعلنا من القانطين, اللهم اسقنا غيثاً مغيثاً هنيئاً مريئاً مريعاً سحاً غدقاً طبقاً مجللاً إلى يوم الدين, اللهم زدنا ولا تنقصنا</w:t>
      </w:r>
      <w:r w:rsidR="00A4736F">
        <w:rPr>
          <w:rFonts w:ascii="Traditional Arabic" w:hAnsi="Traditional Arabic" w:cs="Traditional Arabic" w:hint="cs"/>
          <w:sz w:val="40"/>
          <w:szCs w:val="40"/>
          <w:rtl/>
          <w:lang w:bidi="ar-SY"/>
        </w:rPr>
        <w:t>،</w:t>
      </w:r>
      <w:r w:rsidRPr="00F83DD8">
        <w:rPr>
          <w:rFonts w:ascii="Traditional Arabic" w:hAnsi="Traditional Arabic" w:cs="Traditional Arabic"/>
          <w:sz w:val="40"/>
          <w:szCs w:val="40"/>
          <w:rtl/>
          <w:lang w:bidi="ar-SY"/>
        </w:rPr>
        <w:t xml:space="preserve"> وأعطنا ولا تحرمنا، اللهم إنا نسألك أن تنصرَ رِجالك رجال الجيش العربي السوري, وأن تَكون لهم مُعيناً وناصراً في السهول والجبال والوديان, اللهم إنَّا نَسألك أن تنصر المقاومة اللبنانية المتمثلة بحزب الله, وأن تُثبت الأرض تحت أقدامهم، وأن تُسدد أهدافهم ورميهم يا رب العالمين, اللهم وفق القائد المؤمن والجندي الأول بشار الأسد إلى ما فيه خير البلاد والعباد، وخُذ بيده إلى ما تحبه وترضاه, وخُذ بيده إلى ما تحبه وترضاه, وخُذ بيده إلى ما تحبه وترضاه, واجعله بشارة خير ونصر للأمة العربية والإسلامية, </w:t>
      </w:r>
      <w:r w:rsidRPr="00EA5321">
        <w:rPr>
          <w:rFonts w:ascii="Traditional Arabic" w:hAnsi="Traditional Arabic" w:cs="Traditional Arabic"/>
          <w:color w:val="FF0000"/>
          <w:sz w:val="40"/>
          <w:szCs w:val="40"/>
          <w:rtl/>
          <w:lang w:bidi="ar-SY"/>
        </w:rPr>
        <w:t>﴿سُبْحَانَ رَبِّكَ رَبِّ الْعِزَّةِ عَمَّا يَصِفُونَ</w:t>
      </w:r>
      <w:r w:rsidRPr="00EA5321">
        <w:rPr>
          <w:rFonts w:ascii="Times New Roman" w:hAnsi="Times New Roman" w:cs="Times New Roman" w:hint="cs"/>
          <w:color w:val="FF0000"/>
          <w:sz w:val="40"/>
          <w:szCs w:val="40"/>
          <w:rtl/>
          <w:lang w:bidi="ar-SY"/>
        </w:rPr>
        <w:t> </w:t>
      </w:r>
      <w:r w:rsidRPr="00EA5321">
        <w:rPr>
          <w:rFonts w:ascii="Traditional Arabic" w:hAnsi="Traditional Arabic" w:cs="Traditional Arabic"/>
          <w:color w:val="FF0000"/>
          <w:sz w:val="40"/>
          <w:szCs w:val="40"/>
          <w:rtl/>
          <w:lang w:bidi="ar-SY"/>
        </w:rPr>
        <w:t>* وَسَلَامٌ عَلَى الْمُرْسَلِينَ</w:t>
      </w:r>
      <w:r w:rsidRPr="00EA5321">
        <w:rPr>
          <w:rFonts w:ascii="Times New Roman" w:hAnsi="Times New Roman" w:cs="Times New Roman" w:hint="cs"/>
          <w:color w:val="FF0000"/>
          <w:sz w:val="40"/>
          <w:szCs w:val="40"/>
          <w:rtl/>
          <w:lang w:bidi="ar-SY"/>
        </w:rPr>
        <w:t> </w:t>
      </w:r>
      <w:r w:rsidRPr="00EA5321">
        <w:rPr>
          <w:rFonts w:ascii="Traditional Arabic" w:hAnsi="Traditional Arabic" w:cs="Traditional Arabic"/>
          <w:color w:val="FF0000"/>
          <w:sz w:val="40"/>
          <w:szCs w:val="40"/>
          <w:rtl/>
          <w:lang w:bidi="ar-SY"/>
        </w:rPr>
        <w:t>*</w:t>
      </w:r>
      <w:r w:rsidRPr="00EA5321">
        <w:rPr>
          <w:rFonts w:ascii="Times New Roman" w:hAnsi="Times New Roman" w:cs="Times New Roman" w:hint="cs"/>
          <w:color w:val="FF0000"/>
          <w:sz w:val="40"/>
          <w:szCs w:val="40"/>
          <w:rtl/>
          <w:lang w:bidi="ar-SY"/>
        </w:rPr>
        <w:t> </w:t>
      </w:r>
      <w:r w:rsidRPr="00EA5321">
        <w:rPr>
          <w:rFonts w:ascii="Traditional Arabic" w:hAnsi="Traditional Arabic" w:cs="Traditional Arabic"/>
          <w:color w:val="FF0000"/>
          <w:sz w:val="40"/>
          <w:szCs w:val="40"/>
          <w:rtl/>
          <w:lang w:bidi="ar-SY"/>
        </w:rPr>
        <w:t>وَالْحَمْدُ لِلَّـهِ رَبِّ الْعَالَمِين﴾.</w:t>
      </w:r>
    </w:p>
    <w:sectPr w:rsidR="00B16F2F" w:rsidRPr="00F83DD8" w:rsidSect="00EA5321">
      <w:footerReference w:type="default" r:id="rId7"/>
      <w:pgSz w:w="11906" w:h="16838"/>
      <w:pgMar w:top="568" w:right="566" w:bottom="1134" w:left="426"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0B" w:rsidRDefault="00AA750B" w:rsidP="00EA5321">
      <w:pPr>
        <w:spacing w:after="0" w:line="240" w:lineRule="auto"/>
      </w:pPr>
      <w:r>
        <w:separator/>
      </w:r>
    </w:p>
  </w:endnote>
  <w:endnote w:type="continuationSeparator" w:id="0">
    <w:p w:rsidR="00AA750B" w:rsidRDefault="00AA750B" w:rsidP="00E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34292"/>
      <w:docPartObj>
        <w:docPartGallery w:val="Page Numbers (Bottom of Page)"/>
        <w:docPartUnique/>
      </w:docPartObj>
    </w:sdtPr>
    <w:sdtContent>
      <w:p w:rsidR="00EA5321" w:rsidRDefault="00EA5321">
        <w:pPr>
          <w:pStyle w:val="a4"/>
          <w:jc w:val="center"/>
        </w:pPr>
        <w:r>
          <w:fldChar w:fldCharType="begin"/>
        </w:r>
        <w:r>
          <w:instrText>PAGE   \* MERGEFORMAT</w:instrText>
        </w:r>
        <w:r>
          <w:fldChar w:fldCharType="separate"/>
        </w:r>
        <w:r w:rsidR="00AD7AF9" w:rsidRPr="00AD7AF9">
          <w:rPr>
            <w:noProof/>
            <w:rtl/>
            <w:lang w:val="ar-SA"/>
          </w:rPr>
          <w:t>1</w:t>
        </w:r>
        <w:r>
          <w:fldChar w:fldCharType="end"/>
        </w:r>
      </w:p>
    </w:sdtContent>
  </w:sdt>
  <w:p w:rsidR="00EA5321" w:rsidRDefault="00EA53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0B" w:rsidRDefault="00AA750B" w:rsidP="00EA5321">
      <w:pPr>
        <w:spacing w:after="0" w:line="240" w:lineRule="auto"/>
      </w:pPr>
      <w:r>
        <w:separator/>
      </w:r>
    </w:p>
  </w:footnote>
  <w:footnote w:type="continuationSeparator" w:id="0">
    <w:p w:rsidR="00AA750B" w:rsidRDefault="00AA750B" w:rsidP="00EA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15"/>
    <w:rsid w:val="004A5215"/>
    <w:rsid w:val="007B2922"/>
    <w:rsid w:val="00A4736F"/>
    <w:rsid w:val="00AA750B"/>
    <w:rsid w:val="00AD7AF9"/>
    <w:rsid w:val="00B16F2F"/>
    <w:rsid w:val="00C073A7"/>
    <w:rsid w:val="00EA5321"/>
    <w:rsid w:val="00F83DD8"/>
    <w:rsid w:val="00FE22C5"/>
    <w:rsid w:val="00FE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1844</Words>
  <Characters>10517</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7</cp:revision>
  <cp:lastPrinted>2017-11-24T19:48:00Z</cp:lastPrinted>
  <dcterms:created xsi:type="dcterms:W3CDTF">2017-11-24T19:07:00Z</dcterms:created>
  <dcterms:modified xsi:type="dcterms:W3CDTF">2017-11-26T09:23:00Z</dcterms:modified>
</cp:coreProperties>
</file>